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23975" w:rsidRDefault="00000000">
      <w:pPr>
        <w:pStyle w:val="1"/>
        <w:keepNext w:val="0"/>
        <w:keepLines w:val="0"/>
        <w:spacing w:before="480"/>
        <w:ind w:left="720" w:hanging="360"/>
        <w:jc w:val="center"/>
        <w:rPr>
          <w:b/>
          <w:bCs/>
          <w:sz w:val="46"/>
          <w:szCs w:val="46"/>
        </w:rPr>
      </w:pPr>
      <w:bookmarkStart w:id="0" w:name="_huzpqfbav0dr" w:colFirst="0" w:colLast="0"/>
      <w:bookmarkEnd w:id="0"/>
      <w:r>
        <w:rPr>
          <w:b/>
          <w:bCs/>
          <w:sz w:val="46"/>
          <w:szCs w:val="46"/>
        </w:rPr>
        <w:t>ПУБЛИЧНАЯ ОФЕРТА</w:t>
      </w:r>
    </w:p>
    <w:p w14:paraId="00000002" w14:textId="77777777" w:rsidR="00023975" w:rsidRDefault="00000000">
      <w:pPr>
        <w:spacing w:after="80"/>
        <w:ind w:left="720" w:hanging="360"/>
      </w:pPr>
      <w:r>
        <w:t>о заключении договора возмездного оказания услуг по организации и проведению мероприятий</w:t>
      </w:r>
    </w:p>
    <w:p w14:paraId="00000003" w14:textId="77777777" w:rsidR="00023975" w:rsidRDefault="00000000">
      <w:pPr>
        <w:spacing w:before="240" w:after="240"/>
        <w:rPr>
          <w:b/>
          <w:bCs/>
        </w:rPr>
      </w:pPr>
      <w:r>
        <w:rPr>
          <w:b/>
          <w:bCs/>
        </w:rPr>
        <w:t>г. Санкт-Петербург</w:t>
      </w:r>
      <w:r>
        <w:rPr>
          <w:b/>
          <w:bCs/>
        </w:rPr>
        <w:br/>
        <w:t>Дата публикации: 26.05.2026</w:t>
      </w:r>
    </w:p>
    <w:p w14:paraId="00000004" w14:textId="121D5E76" w:rsidR="00023975" w:rsidRDefault="00000000">
      <w:pPr>
        <w:spacing w:before="240" w:after="240"/>
      </w:pPr>
      <w:r>
        <w:t xml:space="preserve">Настоящий документ является официальным предложением (публичной офертой) индивидуального предпринимателя </w:t>
      </w:r>
      <w:r w:rsidR="00961D2B">
        <w:rPr>
          <w:lang w:val="ru-RU"/>
        </w:rPr>
        <w:t>Васильева Андрея Станиславовича</w:t>
      </w:r>
      <w:r>
        <w:t xml:space="preserve"> заключить договор на изложенных ниже условиях (далее – Оферта). Акцепт Оферты осуществляется в отношении каждого конкретного Мероприятия отдельно на условиях, опубликованных на Сайте Организатора.</w:t>
      </w:r>
    </w:p>
    <w:p w14:paraId="00000005" w14:textId="77777777" w:rsidR="00023975" w:rsidRDefault="00000000">
      <w:pPr>
        <w:pStyle w:val="3"/>
        <w:keepNext w:val="0"/>
        <w:keepLines w:val="0"/>
        <w:spacing w:before="280"/>
        <w:ind w:left="720" w:hanging="360"/>
        <w:rPr>
          <w:b/>
          <w:bCs/>
          <w:color w:val="000000"/>
          <w:sz w:val="26"/>
          <w:szCs w:val="26"/>
        </w:rPr>
      </w:pPr>
      <w:bookmarkStart w:id="1" w:name="_ur29obodr2sw" w:colFirst="0" w:colLast="0"/>
      <w:bookmarkEnd w:id="1"/>
      <w:r>
        <w:rPr>
          <w:b/>
          <w:bCs/>
          <w:color w:val="000000"/>
          <w:sz w:val="26"/>
          <w:szCs w:val="26"/>
        </w:rPr>
        <w:t>1. Термины и определения</w:t>
      </w:r>
    </w:p>
    <w:p w14:paraId="00000006" w14:textId="794AFDB2" w:rsidR="00023975" w:rsidRDefault="00000000">
      <w:pPr>
        <w:numPr>
          <w:ilvl w:val="0"/>
          <w:numId w:val="12"/>
        </w:numPr>
        <w:spacing w:before="240"/>
      </w:pPr>
      <w:r>
        <w:rPr>
          <w:b/>
          <w:bCs/>
        </w:rPr>
        <w:t>Организатор</w:t>
      </w:r>
      <w:r>
        <w:t xml:space="preserve"> – Индивидуальный предприниматель </w:t>
      </w:r>
      <w:r w:rsidR="00961D2B">
        <w:rPr>
          <w:lang w:val="ru-RU"/>
        </w:rPr>
        <w:t>Васильев Андрей Станиславович</w:t>
      </w:r>
      <w:r>
        <w:t xml:space="preserve"> (ОГРНИП: </w:t>
      </w:r>
      <w:r w:rsidR="00961D2B" w:rsidRPr="00961D2B">
        <w:t>326470400073513</w:t>
      </w:r>
      <w:r w:rsidR="00961D2B">
        <w:rPr>
          <w:lang w:val="ru-RU"/>
        </w:rPr>
        <w:t xml:space="preserve">, </w:t>
      </w:r>
      <w:r>
        <w:t xml:space="preserve">ИНН: </w:t>
      </w:r>
      <w:r w:rsidR="00961D2B" w:rsidRPr="00961D2B">
        <w:t>472005465898</w:t>
      </w:r>
      <w:r>
        <w:t>), применяющий специальный налоговый режим «Налог на профессиональный доход» (НПД).</w:t>
      </w:r>
    </w:p>
    <w:p w14:paraId="00000007" w14:textId="77777777" w:rsidR="00023975" w:rsidRDefault="00000000">
      <w:pPr>
        <w:numPr>
          <w:ilvl w:val="0"/>
          <w:numId w:val="12"/>
        </w:numPr>
      </w:pPr>
      <w:r>
        <w:rPr>
          <w:b/>
          <w:bCs/>
        </w:rPr>
        <w:t>Участник</w:t>
      </w:r>
      <w:r>
        <w:t xml:space="preserve"> – дееспособное физическое лицо, акцептовавшее настоящую Оферту в порядке, установленном разделом 3. Участник подтверждает, что его возраст соответствует возрастным ограничениям, указанным для Мероприятия, и несёт ответственность за достоверность предоставленных данных.</w:t>
      </w:r>
    </w:p>
    <w:p w14:paraId="00000008" w14:textId="77777777" w:rsidR="00023975" w:rsidRDefault="00000000">
      <w:pPr>
        <w:numPr>
          <w:ilvl w:val="0"/>
          <w:numId w:val="12"/>
        </w:numPr>
      </w:pPr>
      <w:r>
        <w:rPr>
          <w:b/>
          <w:bCs/>
        </w:rPr>
        <w:t>Мероприятие</w:t>
      </w:r>
      <w:r>
        <w:t xml:space="preserve"> – организуемое Организатором событие (конвент, фестиваль, лофт-встреча, </w:t>
      </w:r>
      <w:proofErr w:type="spellStart"/>
      <w:r>
        <w:t>роад</w:t>
      </w:r>
      <w:proofErr w:type="spellEnd"/>
      <w:r>
        <w:t>-трип, мастер-класс и иные форматы), информация о котором публикуется на Сайте.</w:t>
      </w:r>
    </w:p>
    <w:p w14:paraId="00000009" w14:textId="77777777" w:rsidR="00023975" w:rsidRDefault="00000000">
      <w:pPr>
        <w:numPr>
          <w:ilvl w:val="0"/>
          <w:numId w:val="12"/>
        </w:numPr>
      </w:pPr>
      <w:r>
        <w:t>Сайт – интернет-ресурс https://pawty.ru и связанные с ним официальные страницы в социальных сетях.</w:t>
      </w:r>
    </w:p>
    <w:p w14:paraId="0000000A" w14:textId="77777777" w:rsidR="00023975" w:rsidRDefault="00000000">
      <w:pPr>
        <w:numPr>
          <w:ilvl w:val="0"/>
          <w:numId w:val="12"/>
        </w:numPr>
      </w:pPr>
      <w:r>
        <w:rPr>
          <w:b/>
          <w:bCs/>
        </w:rPr>
        <w:t>Акцепт</w:t>
      </w:r>
      <w:r>
        <w:t xml:space="preserve"> – полное и безоговорочное принятие Участником условий Оферты путём совершения действий, указанных в разделе 3.</w:t>
      </w:r>
    </w:p>
    <w:p w14:paraId="0000000B" w14:textId="77777777" w:rsidR="00023975" w:rsidRDefault="00000000">
      <w:pPr>
        <w:numPr>
          <w:ilvl w:val="0"/>
          <w:numId w:val="12"/>
        </w:numPr>
      </w:pPr>
      <w:r>
        <w:rPr>
          <w:b/>
          <w:bCs/>
        </w:rPr>
        <w:t>Билет</w:t>
      </w:r>
      <w:r>
        <w:t xml:space="preserve"> – электронная запись в CRM-системе Организатора, подтверждающая право Участника на посещение выбранного Мероприятия. Билет является именным. Передача права на посещение Мероприятия третьему лицу (переоформление билета) допускается исключительно в порядке, предусмотренном пунктом 5.4 настоящей Оферты.</w:t>
      </w:r>
    </w:p>
    <w:p w14:paraId="0000000C" w14:textId="77777777" w:rsidR="00023975" w:rsidRDefault="00000000">
      <w:pPr>
        <w:numPr>
          <w:ilvl w:val="0"/>
          <w:numId w:val="12"/>
        </w:numPr>
        <w:spacing w:after="240"/>
      </w:pPr>
      <w:r>
        <w:rPr>
          <w:b/>
          <w:bCs/>
        </w:rPr>
        <w:t>CRM-система</w:t>
      </w:r>
      <w:r>
        <w:t xml:space="preserve"> – внутренняя система учета Организатора, используемая для фиксации фактов регистрации, оплаты и изменения данных Участников.</w:t>
      </w:r>
    </w:p>
    <w:p w14:paraId="0000000D" w14:textId="77777777" w:rsidR="00023975" w:rsidRDefault="00000000">
      <w:pPr>
        <w:pStyle w:val="3"/>
        <w:keepNext w:val="0"/>
        <w:keepLines w:val="0"/>
        <w:spacing w:before="280"/>
        <w:ind w:left="720" w:hanging="360"/>
        <w:rPr>
          <w:b/>
          <w:bCs/>
          <w:color w:val="000000"/>
          <w:sz w:val="26"/>
          <w:szCs w:val="26"/>
        </w:rPr>
      </w:pPr>
      <w:bookmarkStart w:id="2" w:name="_w5djoi4veq2x" w:colFirst="0" w:colLast="0"/>
      <w:bookmarkEnd w:id="2"/>
      <w:r>
        <w:rPr>
          <w:b/>
          <w:bCs/>
          <w:color w:val="000000"/>
          <w:sz w:val="26"/>
          <w:szCs w:val="26"/>
        </w:rPr>
        <w:t>2. Предмет Оферты</w:t>
      </w:r>
    </w:p>
    <w:p w14:paraId="0000000E" w14:textId="77777777" w:rsidR="00023975" w:rsidRDefault="00000000">
      <w:pPr>
        <w:spacing w:before="240" w:after="240"/>
      </w:pPr>
      <w:r>
        <w:t>2.1. Организатор обязуется оказать Участнику комплекс услуг по организации и проведению Мероприятия, включающий в себя:</w:t>
      </w:r>
    </w:p>
    <w:p w14:paraId="0000000F" w14:textId="77777777" w:rsidR="00023975" w:rsidRDefault="00000000">
      <w:pPr>
        <w:numPr>
          <w:ilvl w:val="0"/>
          <w:numId w:val="10"/>
        </w:numPr>
        <w:spacing w:before="240"/>
      </w:pPr>
      <w:r>
        <w:t>информационное сопровождение (доступ к программе Мероприятия, закрытым информационным материалам, оповещениям);</w:t>
      </w:r>
    </w:p>
    <w:p w14:paraId="00000010" w14:textId="77777777" w:rsidR="00023975" w:rsidRDefault="00000000">
      <w:pPr>
        <w:numPr>
          <w:ilvl w:val="0"/>
          <w:numId w:val="10"/>
        </w:numPr>
      </w:pPr>
      <w:r>
        <w:lastRenderedPageBreak/>
        <w:t>подготовку, организацию и обеспечение функционирования площадки Мероприятия, необходимого оборудования и реквизита;</w:t>
      </w:r>
    </w:p>
    <w:p w14:paraId="00000011" w14:textId="77777777" w:rsidR="00023975" w:rsidRDefault="00000000">
      <w:pPr>
        <w:numPr>
          <w:ilvl w:val="0"/>
          <w:numId w:val="10"/>
        </w:numPr>
      </w:pPr>
      <w:r>
        <w:t>обеспечение санитарных, технических и иных условий для безопасного участия в соответствии с требованиями законодательства РФ;</w:t>
      </w:r>
    </w:p>
    <w:p w14:paraId="00000012" w14:textId="77777777" w:rsidR="00023975" w:rsidRDefault="00000000">
      <w:pPr>
        <w:numPr>
          <w:ilvl w:val="0"/>
          <w:numId w:val="10"/>
        </w:numPr>
        <w:spacing w:after="240"/>
      </w:pPr>
      <w:r>
        <w:t>реализацию заявленной программы Мероприятия.</w:t>
      </w:r>
    </w:p>
    <w:p w14:paraId="00000013" w14:textId="77777777" w:rsidR="00023975" w:rsidRDefault="00000000">
      <w:pPr>
        <w:spacing w:before="240" w:after="240"/>
      </w:pPr>
      <w:r>
        <w:t>Участник обязуется принять и оплатить услуги Организатора в соответствии с условиями настоящей Оферты.</w:t>
      </w:r>
    </w:p>
    <w:p w14:paraId="00000014" w14:textId="77777777" w:rsidR="00023975" w:rsidRDefault="00000000">
      <w:pPr>
        <w:spacing w:before="240" w:after="240"/>
      </w:pPr>
      <w:r>
        <w:t xml:space="preserve">2.2. Конкретные характеристики каждого Мероприятия (наименование, дата, время, место проведения, возрастные ограничения, стоимость, программа, правила для </w:t>
      </w:r>
      <w:proofErr w:type="spellStart"/>
      <w:r>
        <w:t>фурсьютеров</w:t>
      </w:r>
      <w:proofErr w:type="spellEnd"/>
      <w:r>
        <w:t xml:space="preserve"> и иные специальные условия) публикуются на Сайте и являются неотъемлемой частью Оферты.</w:t>
      </w:r>
    </w:p>
    <w:p w14:paraId="00000015" w14:textId="77777777" w:rsidR="00023975" w:rsidRDefault="00000000">
      <w:pPr>
        <w:spacing w:before="240" w:after="240"/>
      </w:pPr>
      <w:r>
        <w:t xml:space="preserve">2.3. Правила поведения на Мероприятии (включая требования к </w:t>
      </w:r>
      <w:proofErr w:type="spellStart"/>
      <w:r>
        <w:t>фурсьютам</w:t>
      </w:r>
      <w:proofErr w:type="spellEnd"/>
      <w:r>
        <w:t>, запрет на проявление агрессии, порядок фото- и видеосъёмки, правила нахождения в костюмах, порядок эвакуации) публикуются на Сайте отдельным документом. Участник обязуется детально ознакомиться с ними до момента акцепта Оферты.</w:t>
      </w:r>
    </w:p>
    <w:p w14:paraId="00000016" w14:textId="77777777" w:rsidR="00023975" w:rsidRDefault="00000000">
      <w:pPr>
        <w:pStyle w:val="3"/>
        <w:keepNext w:val="0"/>
        <w:keepLines w:val="0"/>
        <w:spacing w:before="280"/>
        <w:ind w:left="720" w:hanging="360"/>
        <w:rPr>
          <w:b/>
          <w:bCs/>
          <w:color w:val="000000"/>
          <w:sz w:val="26"/>
          <w:szCs w:val="26"/>
        </w:rPr>
      </w:pPr>
      <w:bookmarkStart w:id="3" w:name="_lim1fp1bl924" w:colFirst="0" w:colLast="0"/>
      <w:bookmarkEnd w:id="3"/>
      <w:r>
        <w:rPr>
          <w:b/>
          <w:bCs/>
          <w:color w:val="000000"/>
          <w:sz w:val="26"/>
          <w:szCs w:val="26"/>
        </w:rPr>
        <w:t>3. Акцепт Оферты и заключение договора</w:t>
      </w:r>
    </w:p>
    <w:p w14:paraId="00000017" w14:textId="77777777" w:rsidR="00023975" w:rsidRDefault="00000000">
      <w:pPr>
        <w:spacing w:before="240" w:after="240"/>
      </w:pPr>
      <w:r>
        <w:t>3.1. Договор между Сторонами считается заключённым с момента совершения Участником акцепта Оферты. Акцептом признаётся совершение Участником полной оплаты стоимости Билета способами, доступными на Сайте. Обязательство по оплате считается исполненным с момента фактического зачисления денежных средств на расчётный счёт Организатора.</w:t>
      </w:r>
    </w:p>
    <w:p w14:paraId="00000018" w14:textId="77777777" w:rsidR="00023975" w:rsidRDefault="00000000">
      <w:pPr>
        <w:spacing w:before="240" w:after="240"/>
      </w:pPr>
      <w:r>
        <w:t>3.2. Совершая акцепт Оферты, Участник подтверждает и гарантирует:</w:t>
      </w:r>
    </w:p>
    <w:p w14:paraId="00000019" w14:textId="77777777" w:rsidR="00023975" w:rsidRDefault="00000000">
      <w:pPr>
        <w:numPr>
          <w:ilvl w:val="0"/>
          <w:numId w:val="4"/>
        </w:numPr>
        <w:spacing w:before="240"/>
      </w:pPr>
      <w:r>
        <w:t>полное и безоговорочное ознакомление с условиями Оферты, Правилами поведения и специальными условиями Мероприятия;</w:t>
      </w:r>
    </w:p>
    <w:p w14:paraId="0000001A" w14:textId="77777777" w:rsidR="00023975" w:rsidRDefault="00000000">
      <w:pPr>
        <w:numPr>
          <w:ilvl w:val="0"/>
          <w:numId w:val="4"/>
        </w:numPr>
      </w:pPr>
      <w:r>
        <w:t>своё соответствие возрастным и иным установленным требованиям;</w:t>
      </w:r>
    </w:p>
    <w:p w14:paraId="0000001B" w14:textId="77777777" w:rsidR="00023975" w:rsidRDefault="00000000">
      <w:pPr>
        <w:numPr>
          <w:ilvl w:val="0"/>
          <w:numId w:val="4"/>
        </w:numPr>
      </w:pPr>
      <w:r>
        <w:t>достоверность и актуальность предоставленных при регистрации персональных и контактных данных;</w:t>
      </w:r>
    </w:p>
    <w:p w14:paraId="0000001C" w14:textId="77777777" w:rsidR="00023975" w:rsidRDefault="00000000">
      <w:pPr>
        <w:numPr>
          <w:ilvl w:val="0"/>
          <w:numId w:val="4"/>
        </w:numPr>
      </w:pPr>
      <w:r>
        <w:t xml:space="preserve">отсутствие медицинских и иных противопоказаний для участия в Мероприятии (включая повышенные физические нагрузки, длительное нахождение в </w:t>
      </w:r>
      <w:proofErr w:type="spellStart"/>
      <w:r>
        <w:t>фурсьюте</w:t>
      </w:r>
      <w:proofErr w:type="spellEnd"/>
      <w:r>
        <w:t>, воздействие громких звуков, яркого и стробоскопического света);</w:t>
      </w:r>
    </w:p>
    <w:p w14:paraId="0000001D" w14:textId="77777777" w:rsidR="00023975" w:rsidRDefault="00000000">
      <w:pPr>
        <w:numPr>
          <w:ilvl w:val="0"/>
          <w:numId w:val="4"/>
        </w:numPr>
        <w:spacing w:after="240"/>
      </w:pPr>
      <w:r>
        <w:t>добровольное принятие на себя рисков, связанных со спецификой участия в Мероприятии.</w:t>
      </w:r>
    </w:p>
    <w:p w14:paraId="0000001E" w14:textId="77777777" w:rsidR="00023975" w:rsidRDefault="00000000">
      <w:pPr>
        <w:pStyle w:val="3"/>
        <w:keepNext w:val="0"/>
        <w:keepLines w:val="0"/>
        <w:spacing w:before="280"/>
        <w:ind w:left="720" w:hanging="360"/>
        <w:rPr>
          <w:b/>
          <w:bCs/>
          <w:color w:val="000000"/>
          <w:sz w:val="26"/>
          <w:szCs w:val="26"/>
        </w:rPr>
      </w:pPr>
      <w:bookmarkStart w:id="4" w:name="_pi5r3r86a553" w:colFirst="0" w:colLast="0"/>
      <w:bookmarkEnd w:id="4"/>
      <w:r>
        <w:rPr>
          <w:b/>
          <w:bCs/>
          <w:color w:val="000000"/>
          <w:sz w:val="26"/>
          <w:szCs w:val="26"/>
        </w:rPr>
        <w:t>4. Права и обязанности Сторон</w:t>
      </w:r>
    </w:p>
    <w:p w14:paraId="0000001F" w14:textId="77777777" w:rsidR="00023975" w:rsidRDefault="00000000">
      <w:pPr>
        <w:pStyle w:val="4"/>
        <w:keepNext w:val="0"/>
        <w:keepLines w:val="0"/>
        <w:spacing w:before="240" w:after="40"/>
        <w:ind w:left="720" w:hanging="360"/>
        <w:rPr>
          <w:color w:val="000000"/>
          <w:sz w:val="22"/>
          <w:szCs w:val="22"/>
        </w:rPr>
      </w:pPr>
      <w:bookmarkStart w:id="5" w:name="_8fz0ofy218h7" w:colFirst="0" w:colLast="0"/>
      <w:bookmarkEnd w:id="5"/>
      <w:r>
        <w:rPr>
          <w:color w:val="000000"/>
          <w:sz w:val="22"/>
          <w:szCs w:val="22"/>
        </w:rPr>
        <w:t>4.1. Организатор обязан:</w:t>
      </w:r>
    </w:p>
    <w:p w14:paraId="00000020" w14:textId="77777777" w:rsidR="00023975" w:rsidRDefault="00000000">
      <w:pPr>
        <w:numPr>
          <w:ilvl w:val="0"/>
          <w:numId w:val="9"/>
        </w:numPr>
        <w:spacing w:before="240"/>
      </w:pPr>
      <w:r>
        <w:t>Провести Мероприятие в соответствии с заявленной концепцией и программой. Допускаются оперативные изменения программы, не меняющие основную концепцию Мероприятия (замена отдельных спикеров/выступающих, изменение порядка активностей, тайминга в пределах одного календарного дня Мероприятия);</w:t>
      </w:r>
    </w:p>
    <w:p w14:paraId="00000021" w14:textId="77777777" w:rsidR="00023975" w:rsidRDefault="00000000">
      <w:pPr>
        <w:numPr>
          <w:ilvl w:val="0"/>
          <w:numId w:val="9"/>
        </w:numPr>
      </w:pPr>
      <w:r>
        <w:lastRenderedPageBreak/>
        <w:t>Своевременно информировать Участников о существенных изменениях условий проведения Мероприятия через Сайт и/или по предоставленным контактным данным;</w:t>
      </w:r>
    </w:p>
    <w:p w14:paraId="00000022" w14:textId="77777777" w:rsidR="00023975" w:rsidRDefault="00000000">
      <w:pPr>
        <w:numPr>
          <w:ilvl w:val="0"/>
          <w:numId w:val="9"/>
        </w:numPr>
        <w:spacing w:after="240"/>
      </w:pPr>
      <w:r>
        <w:t>Обеспечить на площадке проведения Мероприятия условия безопасности, соответствующие требованиям пожарной безопасности и санитарно-эпидемиологическим нормам РФ.</w:t>
      </w:r>
    </w:p>
    <w:p w14:paraId="00000023" w14:textId="77777777" w:rsidR="00023975" w:rsidRDefault="00000000">
      <w:pPr>
        <w:pStyle w:val="4"/>
        <w:keepNext w:val="0"/>
        <w:keepLines w:val="0"/>
        <w:spacing w:before="240" w:after="40"/>
        <w:ind w:left="720" w:hanging="360"/>
        <w:rPr>
          <w:color w:val="000000"/>
          <w:sz w:val="22"/>
          <w:szCs w:val="22"/>
        </w:rPr>
      </w:pPr>
      <w:bookmarkStart w:id="6" w:name="_a209bhsjpqzt" w:colFirst="0" w:colLast="0"/>
      <w:bookmarkEnd w:id="6"/>
      <w:r>
        <w:rPr>
          <w:color w:val="000000"/>
          <w:sz w:val="22"/>
          <w:szCs w:val="22"/>
        </w:rPr>
        <w:t>4.2. Организатор вправе:</w:t>
      </w:r>
    </w:p>
    <w:p w14:paraId="00000024" w14:textId="77777777" w:rsidR="00023975" w:rsidRDefault="00000000">
      <w:pPr>
        <w:numPr>
          <w:ilvl w:val="0"/>
          <w:numId w:val="3"/>
        </w:numPr>
        <w:spacing w:before="240"/>
      </w:pPr>
      <w:r>
        <w:t>Вносить изменения в программу, расписание Мероприятия, состав участников выступлений и перечень активностей, обусловленные технической необходимостью, требованиями безопасности или форс-мажорными обстоятельствами (включая болезнь артистов/лекторов), при условии сохранения общей концепции и формата Мероприятия. Данные изменения не являются ненадлежащим исполнением договора;</w:t>
      </w:r>
    </w:p>
    <w:p w14:paraId="00000025" w14:textId="77777777" w:rsidR="00023975" w:rsidRDefault="00000000">
      <w:pPr>
        <w:numPr>
          <w:ilvl w:val="0"/>
          <w:numId w:val="3"/>
        </w:numPr>
      </w:pPr>
      <w:r>
        <w:t>При существенном переносе даты проведения Мероприятия (более чем на 24 часа от изначально заявленной) предоставить Участнику право отказаться от договора с возвратом полной стоимости Билета либо принять предложенный Организатором альтернативный билет на перенесённую дату без произведения доплат. Изменение времени начала/окончания Мероприятия в пределах 4 часов от исходного расписания не является существенным изменением условий договора;</w:t>
      </w:r>
    </w:p>
    <w:p w14:paraId="00000026" w14:textId="77777777" w:rsidR="00023975" w:rsidRDefault="00000000">
      <w:pPr>
        <w:numPr>
          <w:ilvl w:val="0"/>
          <w:numId w:val="3"/>
        </w:numPr>
      </w:pPr>
      <w:r>
        <w:t>Отказать Участнику в допуске на площадку или потребовать немедленно покинуть Мероприятие без возврата стоимости Билета (а в случае, если часть услуг уже была оказана, с пропорциональным удержанием стоимости оказанной части на основании п. 2 ст. 781 ГК РФ) в случаях:</w:t>
      </w:r>
    </w:p>
    <w:p w14:paraId="00000027" w14:textId="77777777" w:rsidR="00023975" w:rsidRDefault="00000000">
      <w:pPr>
        <w:numPr>
          <w:ilvl w:val="1"/>
          <w:numId w:val="3"/>
        </w:numPr>
      </w:pPr>
      <w:r>
        <w:t>нарушения Участником Правил поведения, условий настоящей Оферты или специальных правил конкретного Мероприятия;</w:t>
      </w:r>
    </w:p>
    <w:p w14:paraId="00000028" w14:textId="77777777" w:rsidR="00023975" w:rsidRDefault="00000000">
      <w:pPr>
        <w:numPr>
          <w:ilvl w:val="1"/>
          <w:numId w:val="3"/>
        </w:numPr>
      </w:pPr>
      <w:r>
        <w:t>агрессивного поведения, создания угроз безопасности третьих лиц, нарушения общественного порядка, невыполнения законных требований Организатора, администрации площадки или сотрудников охраны;</w:t>
      </w:r>
    </w:p>
    <w:p w14:paraId="00000029" w14:textId="77777777" w:rsidR="00023975" w:rsidRDefault="00000000">
      <w:pPr>
        <w:numPr>
          <w:ilvl w:val="1"/>
          <w:numId w:val="3"/>
        </w:numPr>
      </w:pPr>
      <w:r>
        <w:t>нахождения Участника в состоянии алкогольного, наркотического или иного токсического опьянения;</w:t>
      </w:r>
    </w:p>
    <w:p w14:paraId="0000002A" w14:textId="77777777" w:rsidR="00023975" w:rsidRDefault="00000000">
      <w:pPr>
        <w:numPr>
          <w:ilvl w:val="1"/>
          <w:numId w:val="3"/>
        </w:numPr>
      </w:pPr>
      <w:r>
        <w:t>предоставления заведомо недостоверных данных при регистрации (в том числе несоответствия реального возраста Участника возрастным ограничениям Мероприятия);</w:t>
      </w:r>
    </w:p>
    <w:p w14:paraId="0000002B" w14:textId="77777777" w:rsidR="00023975" w:rsidRDefault="00000000">
      <w:pPr>
        <w:numPr>
          <w:ilvl w:val="1"/>
          <w:numId w:val="3"/>
        </w:numPr>
      </w:pPr>
      <w:r>
        <w:t>попытки проноса на площадку запрещённых предметов (оружия, колюще-режущих предметов, пиротехники, легковоспламеняющихся веществ, алкоголя, наркотических средств и пр.);</w:t>
      </w:r>
    </w:p>
    <w:p w14:paraId="0000002C" w14:textId="77777777" w:rsidR="00023975" w:rsidRDefault="00000000">
      <w:pPr>
        <w:numPr>
          <w:ilvl w:val="1"/>
          <w:numId w:val="3"/>
        </w:numPr>
        <w:spacing w:after="240"/>
      </w:pPr>
      <w:r>
        <w:t xml:space="preserve">попытки прохода на Мероприятие по чужому или </w:t>
      </w:r>
      <w:proofErr w:type="spellStart"/>
      <w:r>
        <w:t>непереоформленному</w:t>
      </w:r>
      <w:proofErr w:type="spellEnd"/>
      <w:r>
        <w:t xml:space="preserve"> в надлежащем порядке Билету.</w:t>
      </w:r>
    </w:p>
    <w:p w14:paraId="0000002D" w14:textId="77777777" w:rsidR="00023975" w:rsidRDefault="00000000">
      <w:pPr>
        <w:spacing w:before="240" w:after="240"/>
        <w:ind w:left="600" w:right="600"/>
      </w:pPr>
      <w:r>
        <w:t>Фиксация нарушений:</w:t>
      </w:r>
      <w:r>
        <w:br/>
        <w:t>Факт нарушения, являющийся основанием для отказа в допуске или удаления с Мероприятия, фиксируется:</w:t>
      </w:r>
      <w:r>
        <w:br/>
        <w:t>(а) актом, подписанным не менее чем двумя независимыми свидетелями из числа участников, не являющимися сотрудниками или подрядчиками Организатора, либо</w:t>
      </w:r>
      <w:r>
        <w:br/>
      </w:r>
      <w:r>
        <w:lastRenderedPageBreak/>
        <w:t>(б) непрерывной видеозаписью с камер безопасности или иных устройств, содержащей временные метки.</w:t>
      </w:r>
      <w:r>
        <w:br/>
        <w:t>Участнику предоставляется копия акта (или ссылка на видеозапись) в течение 24 часов с момента удаления по электронной почте, указанной при регистрации.</w:t>
      </w:r>
    </w:p>
    <w:p w14:paraId="0000002E" w14:textId="77777777" w:rsidR="00023975" w:rsidRDefault="00000000">
      <w:pPr>
        <w:pStyle w:val="4"/>
        <w:keepNext w:val="0"/>
        <w:keepLines w:val="0"/>
        <w:spacing w:before="240" w:after="40"/>
        <w:ind w:left="720" w:hanging="360"/>
        <w:rPr>
          <w:color w:val="000000"/>
          <w:sz w:val="22"/>
          <w:szCs w:val="22"/>
        </w:rPr>
      </w:pPr>
      <w:bookmarkStart w:id="7" w:name="_dqzkwkdo3ow8" w:colFirst="0" w:colLast="0"/>
      <w:bookmarkEnd w:id="7"/>
      <w:r>
        <w:rPr>
          <w:color w:val="000000"/>
          <w:sz w:val="22"/>
          <w:szCs w:val="22"/>
        </w:rPr>
        <w:t>4.3. Участник обязан:</w:t>
      </w:r>
    </w:p>
    <w:p w14:paraId="0000002F" w14:textId="77777777" w:rsidR="00023975" w:rsidRDefault="00000000">
      <w:pPr>
        <w:numPr>
          <w:ilvl w:val="0"/>
          <w:numId w:val="2"/>
        </w:numPr>
        <w:spacing w:before="240"/>
      </w:pPr>
      <w:r>
        <w:t>Строго соблюдать условия настоящей Оферты, Правила поведения на Мероприятии и законные требования Организатора, администрации площадки и службы охраны;</w:t>
      </w:r>
    </w:p>
    <w:p w14:paraId="00000030" w14:textId="77777777" w:rsidR="00023975" w:rsidRDefault="00000000">
      <w:pPr>
        <w:numPr>
          <w:ilvl w:val="0"/>
          <w:numId w:val="2"/>
        </w:numPr>
      </w:pPr>
      <w:r>
        <w:t>Не проносить на территорию проведения Мероприятия предметы, указанные в п. 4.2 Оферты;</w:t>
      </w:r>
    </w:p>
    <w:p w14:paraId="00000031" w14:textId="77777777" w:rsidR="00023975" w:rsidRDefault="00000000">
      <w:pPr>
        <w:numPr>
          <w:ilvl w:val="0"/>
          <w:numId w:val="2"/>
        </w:numPr>
      </w:pPr>
      <w:r>
        <w:t xml:space="preserve">Самостоятельно обеспечивать сохранность личного имущества. Организатор не несёт ответственности за утерю, кражу или повреждение вещей Участника, включая элементы </w:t>
      </w:r>
      <w:proofErr w:type="spellStart"/>
      <w:r>
        <w:t>фурсьютов</w:t>
      </w:r>
      <w:proofErr w:type="spellEnd"/>
      <w:r>
        <w:t>, оставленные без присмотра на площадке Мероприятия;</w:t>
      </w:r>
    </w:p>
    <w:p w14:paraId="00000032" w14:textId="77777777" w:rsidR="00023975" w:rsidRDefault="00000000">
      <w:pPr>
        <w:numPr>
          <w:ilvl w:val="0"/>
          <w:numId w:val="2"/>
        </w:numPr>
        <w:spacing w:after="240"/>
      </w:pPr>
      <w:r>
        <w:t>Возместить в полном объёме материальный ущерб, причинённый имуществу Организатора, владельцам площадки или третьим лицам, на основании отдельно предъявленного обоснованного требования. Безакцептное списание или удержание сумм ущерба из стоимости ранее приобретённых билетов Организатором не производится.</w:t>
      </w:r>
    </w:p>
    <w:p w14:paraId="00000033" w14:textId="77777777" w:rsidR="00023975" w:rsidRDefault="00000000">
      <w:pPr>
        <w:pStyle w:val="4"/>
        <w:keepNext w:val="0"/>
        <w:keepLines w:val="0"/>
        <w:spacing w:before="240" w:after="40"/>
        <w:ind w:left="720" w:hanging="360"/>
        <w:rPr>
          <w:color w:val="000000"/>
          <w:sz w:val="22"/>
          <w:szCs w:val="22"/>
        </w:rPr>
      </w:pPr>
      <w:bookmarkStart w:id="8" w:name="_349h4fx2zde8" w:colFirst="0" w:colLast="0"/>
      <w:bookmarkEnd w:id="8"/>
      <w:r>
        <w:rPr>
          <w:color w:val="000000"/>
          <w:sz w:val="22"/>
          <w:szCs w:val="22"/>
        </w:rPr>
        <w:t>4.4. Медицинское согласие:</w:t>
      </w:r>
    </w:p>
    <w:p w14:paraId="00000034" w14:textId="77777777" w:rsidR="00023975" w:rsidRDefault="00000000">
      <w:pPr>
        <w:spacing w:before="240" w:after="240"/>
      </w:pPr>
      <w:r>
        <w:t>Участник даёт своё явное согласие на оказание ему первой помощи и вызов бригады скорой медицинской помощи сотрудниками Организатора при возникновении такой необходимости. Организатор вправе передать персональные данные Участника (ФИО, возраст, известные контакты) прибывшим медицинским работникам для оказания квалифицированной помощи.</w:t>
      </w:r>
    </w:p>
    <w:p w14:paraId="00000035" w14:textId="77777777" w:rsidR="00023975" w:rsidRDefault="00000000">
      <w:pPr>
        <w:pStyle w:val="3"/>
        <w:keepNext w:val="0"/>
        <w:keepLines w:val="0"/>
        <w:spacing w:before="280"/>
        <w:ind w:left="720" w:hanging="360"/>
        <w:rPr>
          <w:b/>
          <w:bCs/>
          <w:color w:val="000000"/>
          <w:sz w:val="26"/>
          <w:szCs w:val="26"/>
        </w:rPr>
      </w:pPr>
      <w:bookmarkStart w:id="9" w:name="_bkgtt4aolh3u" w:colFirst="0" w:colLast="0"/>
      <w:bookmarkEnd w:id="9"/>
      <w:r>
        <w:rPr>
          <w:b/>
          <w:bCs/>
          <w:color w:val="000000"/>
          <w:sz w:val="26"/>
          <w:szCs w:val="26"/>
        </w:rPr>
        <w:t>5. Стоимость и порядок оплаты</w:t>
      </w:r>
    </w:p>
    <w:p w14:paraId="00000036" w14:textId="77777777" w:rsidR="00023975" w:rsidRDefault="00000000">
      <w:pPr>
        <w:spacing w:before="240" w:after="240"/>
      </w:pPr>
      <w:r>
        <w:t>5.1. Стоимость участия в Мероприятии (цена Билета) утверждается Организатором и публикуется на Сайте. НДС не облагается в связи с применением Организатором специального налогового режима НПД.</w:t>
      </w:r>
    </w:p>
    <w:p w14:paraId="00000037" w14:textId="77777777" w:rsidR="00023975" w:rsidRDefault="00000000">
      <w:pPr>
        <w:spacing w:before="240" w:after="240"/>
      </w:pPr>
      <w:r>
        <w:t>5.2. Оплата производится исключительно способами, интегрированными на Сайте. До момента произведения полной оплаты стоимости Билета допуск Участника к Мероприятию не предоставляется.</w:t>
      </w:r>
    </w:p>
    <w:p w14:paraId="00000038" w14:textId="77777777" w:rsidR="00023975" w:rsidRDefault="00000000">
      <w:pPr>
        <w:spacing w:before="240" w:after="240"/>
      </w:pPr>
      <w:r>
        <w:t xml:space="preserve">5.3. Переоформление Билета на третье лицо допускается не позднее чем за 48 часов до официального времени начала Мероприятия. Для переоформления Участник обязан направить соответствующее заявление с авторизованного </w:t>
      </w:r>
      <w:proofErr w:type="spellStart"/>
      <w:r>
        <w:t>email</w:t>
      </w:r>
      <w:proofErr w:type="spellEnd"/>
      <w:r>
        <w:t>-адреса на электронную почту Организатора с указанием ФИО, никнейма и контактных данных нового Участника.</w:t>
      </w:r>
    </w:p>
    <w:p w14:paraId="00000039" w14:textId="77777777" w:rsidR="00023975" w:rsidRDefault="00000000">
      <w:pPr>
        <w:spacing w:before="240" w:after="240"/>
      </w:pPr>
      <w:r>
        <w:t xml:space="preserve">5.4. Несанкционированная перепродажа билетов на сторонних ресурсах в коммерческих целях запрещена. При выявлении фактов массовой спекуляции </w:t>
      </w:r>
      <w:r>
        <w:lastRenderedPageBreak/>
        <w:t>Организатор оставляет за собой право аннулировать такие билеты с возвратом средств первоначальному покупателю за вычетом фактически понесённых расходов.</w:t>
      </w:r>
    </w:p>
    <w:p w14:paraId="0000003A" w14:textId="77777777" w:rsidR="00023975" w:rsidRDefault="00000000">
      <w:pPr>
        <w:pStyle w:val="3"/>
        <w:keepNext w:val="0"/>
        <w:keepLines w:val="0"/>
        <w:spacing w:before="280"/>
        <w:ind w:left="720" w:hanging="360"/>
        <w:rPr>
          <w:b/>
          <w:bCs/>
          <w:color w:val="000000"/>
          <w:sz w:val="26"/>
          <w:szCs w:val="26"/>
        </w:rPr>
      </w:pPr>
      <w:bookmarkStart w:id="10" w:name="_3qhiny6khtr9" w:colFirst="0" w:colLast="0"/>
      <w:bookmarkEnd w:id="10"/>
      <w:r>
        <w:rPr>
          <w:b/>
          <w:bCs/>
          <w:color w:val="000000"/>
          <w:sz w:val="26"/>
          <w:szCs w:val="26"/>
        </w:rPr>
        <w:t>6. Возврат денежных средств</w:t>
      </w:r>
    </w:p>
    <w:p w14:paraId="0000003B" w14:textId="77777777" w:rsidR="00023975" w:rsidRDefault="00000000">
      <w:pPr>
        <w:spacing w:before="240" w:after="240"/>
      </w:pPr>
      <w:r>
        <w:t>6.1. Возврат денежных средств при отказе от договора осуществляется в соответствии со ст. 32 Закона РФ «О защите прав потребителей» и ст. 782 ГК РФ.</w:t>
      </w:r>
    </w:p>
    <w:p w14:paraId="0000003C" w14:textId="77777777" w:rsidR="00023975" w:rsidRDefault="00000000">
      <w:pPr>
        <w:spacing w:before="240" w:after="240"/>
      </w:pPr>
      <w:r>
        <w:t>6.2. Порядок расчёта возврата при добровольном отказе Участника:</w:t>
      </w:r>
    </w:p>
    <w:p w14:paraId="0000003D" w14:textId="77777777" w:rsidR="00023975" w:rsidRDefault="00000000">
      <w:pPr>
        <w:spacing w:before="240" w:after="240"/>
      </w:pPr>
      <w:r>
        <w:t>Организатор производит возврат стоимости Билета за вычетом фактически понесённых и документально подтверждённых расходов (ФПР), непосредственно связанных с подготовкой к конкретному Мероприятию на момент получения заявления.</w:t>
      </w:r>
    </w:p>
    <w:p w14:paraId="0000003E" w14:textId="77777777" w:rsidR="00023975" w:rsidRDefault="00000000">
      <w:pPr>
        <w:spacing w:before="240" w:after="240"/>
      </w:pPr>
      <w:r>
        <w:t>Для оперативности и предсказуемости расчётов Стороны согласовали следующие ориентировочные проценты удержания (которые применяются, если Участник не требует детального подтверждения расходов):</w:t>
      </w:r>
    </w:p>
    <w:p w14:paraId="0000003F" w14:textId="77777777" w:rsidR="00023975" w:rsidRDefault="00000000">
      <w:pPr>
        <w:numPr>
          <w:ilvl w:val="0"/>
          <w:numId w:val="5"/>
        </w:numPr>
        <w:spacing w:before="240"/>
      </w:pPr>
      <w:r>
        <w:t>при отказе за 30 и более дней до начала Мероприятия – 10% от стоимости Билета;</w:t>
      </w:r>
    </w:p>
    <w:p w14:paraId="00000040" w14:textId="77777777" w:rsidR="00023975" w:rsidRDefault="00000000">
      <w:pPr>
        <w:numPr>
          <w:ilvl w:val="0"/>
          <w:numId w:val="5"/>
        </w:numPr>
      </w:pPr>
      <w:r>
        <w:t>при отказе в период от 14 до 29 дней до начала Мероприятия – 30%;</w:t>
      </w:r>
    </w:p>
    <w:p w14:paraId="00000041" w14:textId="77777777" w:rsidR="00023975" w:rsidRDefault="00000000">
      <w:pPr>
        <w:numPr>
          <w:ilvl w:val="0"/>
          <w:numId w:val="5"/>
        </w:numPr>
      </w:pPr>
      <w:r>
        <w:t>при отказе в период от 7 до 13 дней до начала Мероприятия – 50%;</w:t>
      </w:r>
    </w:p>
    <w:p w14:paraId="00000042" w14:textId="77777777" w:rsidR="00023975" w:rsidRDefault="00000000">
      <w:pPr>
        <w:numPr>
          <w:ilvl w:val="0"/>
          <w:numId w:val="5"/>
        </w:numPr>
      </w:pPr>
      <w:r>
        <w:t>при отказе в период от 3 до 6 дней до начала Мероприятия – 70%;</w:t>
      </w:r>
    </w:p>
    <w:p w14:paraId="00000043" w14:textId="77777777" w:rsidR="00023975" w:rsidRDefault="00000000">
      <w:pPr>
        <w:numPr>
          <w:ilvl w:val="0"/>
          <w:numId w:val="5"/>
        </w:numPr>
        <w:spacing w:after="240"/>
      </w:pPr>
      <w:r>
        <w:t>при отказе за 48 часов и менее до начала Мероприятия – 90%.</w:t>
      </w:r>
    </w:p>
    <w:p w14:paraId="00000044" w14:textId="77777777" w:rsidR="00023975" w:rsidRDefault="00000000">
      <w:pPr>
        <w:spacing w:before="240" w:after="240"/>
      </w:pPr>
      <w:r>
        <w:t>При этом: Если фактические расходы Организатора на момент отказа превышают указанные проценты, Организатор вправе удержать их в полном размере при условии предоставления Участнику подтверждающих документов (договоры, платёжные поручения, счета). Указанные проценты являются минимальной гарантированной суммой возмещения расходов Организатора.</w:t>
      </w:r>
    </w:p>
    <w:p w14:paraId="00000045" w14:textId="77777777" w:rsidR="00023975" w:rsidRDefault="00000000">
      <w:pPr>
        <w:spacing w:before="240" w:after="240"/>
      </w:pPr>
      <w:r>
        <w:t>6.3. Возврат 100% стоимости Билета (без удержания ФПР) производится Организатором только в случаях:</w:t>
      </w:r>
    </w:p>
    <w:p w14:paraId="00000046" w14:textId="77777777" w:rsidR="00023975" w:rsidRDefault="00000000">
      <w:pPr>
        <w:numPr>
          <w:ilvl w:val="0"/>
          <w:numId w:val="11"/>
        </w:numPr>
        <w:spacing w:before="240"/>
      </w:pPr>
      <w:r>
        <w:t>полной отмены проведения Мероприятия по инициативе Организатора;</w:t>
      </w:r>
    </w:p>
    <w:p w14:paraId="00000047" w14:textId="77777777" w:rsidR="00023975" w:rsidRDefault="00000000">
      <w:pPr>
        <w:numPr>
          <w:ilvl w:val="0"/>
          <w:numId w:val="11"/>
        </w:numPr>
      </w:pPr>
      <w:r>
        <w:t>переноса даты проведения Мероприятия более чем на 24 часа, если Участник официально отказался от посещения Мероприятия в альтернативную дату;</w:t>
      </w:r>
    </w:p>
    <w:p w14:paraId="00000048" w14:textId="77777777" w:rsidR="00023975" w:rsidRDefault="00000000">
      <w:pPr>
        <w:numPr>
          <w:ilvl w:val="0"/>
          <w:numId w:val="11"/>
        </w:numPr>
        <w:spacing w:after="240"/>
      </w:pPr>
      <w:r>
        <w:t>смерти близкого родственника Участника (при предоставлении копии свидетельства о смерти и документа, подтверждающего родство).</w:t>
      </w:r>
    </w:p>
    <w:p w14:paraId="00000049" w14:textId="77777777" w:rsidR="00023975" w:rsidRDefault="00000000">
      <w:pPr>
        <w:spacing w:before="240" w:after="240"/>
      </w:pPr>
      <w:r>
        <w:t>6.4. Особые случаи:</w:t>
      </w:r>
    </w:p>
    <w:p w14:paraId="0000004A" w14:textId="77777777" w:rsidR="00023975" w:rsidRDefault="00000000">
      <w:pPr>
        <w:numPr>
          <w:ilvl w:val="0"/>
          <w:numId w:val="6"/>
        </w:numPr>
        <w:spacing w:before="240"/>
      </w:pPr>
      <w:r>
        <w:t>При отказе Участника по причине болезни (подтверждённой справкой от врача) возврат производится по общим правилам п. 6.2, но Организатор вправе уменьшить удержание до 10–20% по своему усмотрению. Данное право не является обязанностью Организатора.</w:t>
      </w:r>
    </w:p>
    <w:p w14:paraId="0000004B" w14:textId="77777777" w:rsidR="00023975" w:rsidRDefault="00000000">
      <w:pPr>
        <w:numPr>
          <w:ilvl w:val="0"/>
          <w:numId w:val="6"/>
        </w:numPr>
      </w:pPr>
      <w:r>
        <w:t xml:space="preserve">Если Участник явился на Мероприятие, но покинул его досрочно по собственной воле (или не явился без уведомления менее чем за 2 часа до </w:t>
      </w:r>
      <w:r>
        <w:lastRenderedPageBreak/>
        <w:t>начала), услуга считается оказанной надлежащим образом, и возврат не производится.</w:t>
      </w:r>
    </w:p>
    <w:p w14:paraId="0000004C" w14:textId="77777777" w:rsidR="00023975" w:rsidRDefault="00000000">
      <w:pPr>
        <w:numPr>
          <w:ilvl w:val="0"/>
          <w:numId w:val="6"/>
        </w:numPr>
        <w:spacing w:after="240"/>
      </w:pPr>
      <w:r>
        <w:t>При опоздании Участника на часть Мероприятия возврат не производится, за исключением случая, когда Мероприятие было прекращено досрочно по вине Организатора – тогда возврат рассчитывается пропорционально неоказанной части услуг.</w:t>
      </w:r>
    </w:p>
    <w:p w14:paraId="0000004D" w14:textId="77777777" w:rsidR="00023975" w:rsidRDefault="00000000">
      <w:r>
        <w:t>6.5. Порядок оформления возврата:</w:t>
      </w:r>
      <w:r>
        <w:br/>
        <w:t xml:space="preserve">Для оформления возврата Участник направляет заполненное и подписанное заявление (сканированная копия или фото) на </w:t>
      </w:r>
      <w:proofErr w:type="spellStart"/>
      <w:r>
        <w:t>email</w:t>
      </w:r>
      <w:proofErr w:type="spellEnd"/>
      <w:r>
        <w:t xml:space="preserve"> Организатора: laskameow@yandex.ru.</w:t>
      </w:r>
      <w:r>
        <w:br/>
        <w:t>Мессенджер Telegram (@laskameow) используется только для оперативного информирования, но не для подачи официальных заявлений о возврате.</w:t>
      </w:r>
    </w:p>
    <w:p w14:paraId="0000004E" w14:textId="77777777" w:rsidR="00023975" w:rsidRDefault="00000000">
      <w:pPr>
        <w:spacing w:before="240" w:after="240"/>
      </w:pPr>
      <w:r>
        <w:t>6.6. Обоснованный возврат денежных средств производится Организатором в течение 10 календарных дней со дня получения заявления на возврат.</w:t>
      </w:r>
    </w:p>
    <w:p w14:paraId="0000004F" w14:textId="77777777" w:rsidR="00023975" w:rsidRDefault="00000000">
      <w:pPr>
        <w:spacing w:before="240" w:after="240"/>
      </w:pPr>
      <w:r>
        <w:t>6.7. Комиссии платёжных систем:</w:t>
      </w:r>
    </w:p>
    <w:p w14:paraId="00000050" w14:textId="77777777" w:rsidR="00023975" w:rsidRDefault="00000000">
      <w:pPr>
        <w:numPr>
          <w:ilvl w:val="0"/>
          <w:numId w:val="7"/>
        </w:numPr>
        <w:spacing w:before="240"/>
      </w:pPr>
      <w:r>
        <w:t>При возврате по инициативе Участника банковские и эквайринговые комиссии вычитаются из суммы возврата (включаются в состав ФПР).</w:t>
      </w:r>
    </w:p>
    <w:p w14:paraId="00000051" w14:textId="77777777" w:rsidR="00023975" w:rsidRDefault="00000000">
      <w:pPr>
        <w:numPr>
          <w:ilvl w:val="0"/>
          <w:numId w:val="7"/>
        </w:numPr>
        <w:spacing w:after="240"/>
      </w:pPr>
      <w:r>
        <w:t>При возврате по инициативе Организатора (отмена Мероприятия) данные комиссии компенсируются за счёт Организатора.</w:t>
      </w:r>
    </w:p>
    <w:p w14:paraId="00000052" w14:textId="77777777" w:rsidR="00023975" w:rsidRDefault="00000000">
      <w:pPr>
        <w:spacing w:before="240" w:after="240"/>
      </w:pPr>
      <w:r>
        <w:t>6.8. Организатор не является стороной сделок Участника с третьими лицами (авиакомпаниями, РЖД, отелями, сервисами аренды костюмов). Любые расходы Участника на логистику, проживание и сторонние сервисы относятся к личным рискам Участника и не подлежат компенсации Организатором ни при каких обстоятельствах, включая отмену или перенос Мероприятия.</w:t>
      </w:r>
    </w:p>
    <w:p w14:paraId="00000053" w14:textId="77777777" w:rsidR="00023975" w:rsidRDefault="00000000">
      <w:pPr>
        <w:pStyle w:val="3"/>
        <w:keepNext w:val="0"/>
        <w:keepLines w:val="0"/>
        <w:spacing w:before="280"/>
        <w:ind w:left="720" w:hanging="360"/>
        <w:rPr>
          <w:b/>
          <w:bCs/>
          <w:color w:val="000000"/>
          <w:sz w:val="26"/>
          <w:szCs w:val="26"/>
        </w:rPr>
      </w:pPr>
      <w:bookmarkStart w:id="11" w:name="_zgv1g5xa0u98" w:colFirst="0" w:colLast="0"/>
      <w:bookmarkEnd w:id="11"/>
      <w:r>
        <w:rPr>
          <w:b/>
          <w:bCs/>
          <w:color w:val="000000"/>
          <w:sz w:val="26"/>
          <w:szCs w:val="26"/>
        </w:rPr>
        <w:t>7. Ответственность и ограничение рисков</w:t>
      </w:r>
    </w:p>
    <w:p w14:paraId="00000054" w14:textId="77777777" w:rsidR="00023975" w:rsidRDefault="00000000">
      <w:pPr>
        <w:spacing w:before="240" w:after="240"/>
      </w:pPr>
      <w:r>
        <w:t>7.1. Стороны несут ответственность за неисполнение или ненадлежащее исполнение обязательств по договору в соответствии с действующим законодательством РФ.</w:t>
      </w:r>
    </w:p>
    <w:p w14:paraId="00000055" w14:textId="77777777" w:rsidR="00023975" w:rsidRDefault="00000000">
      <w:pPr>
        <w:spacing w:before="240" w:after="240"/>
      </w:pPr>
      <w:r>
        <w:t xml:space="preserve">7.2. Участник лично и самостоятельно несёт все риски, связанные с особенностями своего участия в Мероприятии, включая риски получения физических травм, тепловых ударов (вследствие длительного нахождения в плотных </w:t>
      </w:r>
      <w:proofErr w:type="spellStart"/>
      <w:r>
        <w:t>фурсьютах</w:t>
      </w:r>
      <w:proofErr w:type="spellEnd"/>
      <w:r>
        <w:t>), переутомления, обострения аллергических реакций и иных негативных последствий для здоровья, возникших вследствие его собственных неосторожных действий, физиологических особенностей или несоблюдения правил техники безопасности. Организатор обязуется обеспечить базовые стандарты безопасности на площадке (наличие укомплектованной аптечки первой помощи, проведение вводного инструктажа, привлечение сотрудников охраны).</w:t>
      </w:r>
    </w:p>
    <w:p w14:paraId="00000056" w14:textId="77777777" w:rsidR="00023975" w:rsidRDefault="00000000">
      <w:pPr>
        <w:spacing w:before="240" w:after="240"/>
      </w:pPr>
      <w:r>
        <w:t>7.3. Организатор не несёт ответственности за причинение вреда жизни, здоровью или имуществу Участника, если такой вред был причинён:</w:t>
      </w:r>
    </w:p>
    <w:p w14:paraId="00000057" w14:textId="77777777" w:rsidR="00023975" w:rsidRDefault="00000000">
      <w:pPr>
        <w:numPr>
          <w:ilvl w:val="0"/>
          <w:numId w:val="1"/>
        </w:numPr>
        <w:spacing w:before="240"/>
      </w:pPr>
      <w:r>
        <w:lastRenderedPageBreak/>
        <w:t>действиями самого Участника (в том числе по причине нарушения им Правил поведения и техники безопасности);</w:t>
      </w:r>
    </w:p>
    <w:p w14:paraId="00000058" w14:textId="77777777" w:rsidR="00023975" w:rsidRDefault="00000000">
      <w:pPr>
        <w:numPr>
          <w:ilvl w:val="0"/>
          <w:numId w:val="1"/>
        </w:numPr>
      </w:pPr>
      <w:r>
        <w:t>виновными действиями других Участников Мероприятия или третьих лиц, при условии, что Организатором были предприняты разумные и общепринятые меры для предотвращения подобных инцидентов (организация охраны, видеонаблюдение);</w:t>
      </w:r>
    </w:p>
    <w:p w14:paraId="00000059" w14:textId="77777777" w:rsidR="00023975" w:rsidRDefault="00000000">
      <w:pPr>
        <w:numPr>
          <w:ilvl w:val="0"/>
          <w:numId w:val="1"/>
        </w:numPr>
        <w:spacing w:after="240"/>
      </w:pPr>
      <w:r>
        <w:t>вследствие наступления обстоятельств непреодолимой силы.</w:t>
      </w:r>
    </w:p>
    <w:p w14:paraId="0000005A" w14:textId="77777777" w:rsidR="00023975" w:rsidRDefault="00000000">
      <w:pPr>
        <w:spacing w:before="240" w:after="240"/>
      </w:pPr>
      <w:r>
        <w:t>7.4. При наступлении обстоятельств непреодолимой силы (форс-мажор: стихийные бедствия, военные действия любого характера, эпидемии, законодательные запреты или ограничения органов власти, аварийное отключение коммунальных систем площадки и др.) Организатор вправе перенести Мероприятие на иную дату либо произвести возврат стоимости Билетов в полном объёме в течение 14 рабочих дней. Ответственность Сторон за неисполнение обязательств в условиях форс-мажора исключается.</w:t>
      </w:r>
    </w:p>
    <w:p w14:paraId="0000005B" w14:textId="77777777" w:rsidR="00023975" w:rsidRDefault="00000000">
      <w:pPr>
        <w:pStyle w:val="3"/>
        <w:keepNext w:val="0"/>
        <w:keepLines w:val="0"/>
        <w:spacing w:before="280"/>
        <w:ind w:left="720" w:hanging="360"/>
        <w:rPr>
          <w:b/>
          <w:bCs/>
          <w:color w:val="000000"/>
          <w:sz w:val="26"/>
          <w:szCs w:val="26"/>
        </w:rPr>
      </w:pPr>
      <w:bookmarkStart w:id="12" w:name="_6lsp1rqykt8l" w:colFirst="0" w:colLast="0"/>
      <w:bookmarkEnd w:id="12"/>
      <w:r>
        <w:rPr>
          <w:b/>
          <w:bCs/>
          <w:color w:val="000000"/>
          <w:sz w:val="26"/>
          <w:szCs w:val="26"/>
        </w:rPr>
        <w:t>8. Фото- и видеосъёмка, интеллектуальная собственность</w:t>
      </w:r>
    </w:p>
    <w:p w14:paraId="0000005C" w14:textId="77777777" w:rsidR="00023975" w:rsidRDefault="00000000">
      <w:pPr>
        <w:spacing w:before="240" w:after="240"/>
      </w:pPr>
      <w:r>
        <w:t>8.1. Организатор имеет право осуществлять или привлекать третьих лиц для проведения официальной фото- и видеосъёмки на всей территории проведения Мероприятия.</w:t>
      </w:r>
    </w:p>
    <w:p w14:paraId="0000005D" w14:textId="77777777" w:rsidR="00023975" w:rsidRDefault="00000000">
      <w:pPr>
        <w:spacing w:before="240" w:after="240"/>
      </w:pPr>
      <w:r>
        <w:t xml:space="preserve">8.2. Акцептуя настоящую Оферту, Участник предоставляет Организатору согласие на фиксацию и безвозмездное использование своего изображения (в том числе в </w:t>
      </w:r>
      <w:proofErr w:type="spellStart"/>
      <w:r>
        <w:t>фурсьютах</w:t>
      </w:r>
      <w:proofErr w:type="spellEnd"/>
      <w:r>
        <w:t>, масках, элементах костюмов), своего никнейма и визуального образа персонажа в любых информационных, отчётных и рекламных материалах Организатора (публикации в социальных сетях, на Сайте, в СМИ, буклетах) сроком на 5 (пять) лет с даты проведения Мероприятия.</w:t>
      </w:r>
      <w:r>
        <w:br/>
        <w:t>Участник вправе отозвать своё согласие досрочно, однако отзыв не распространяется на материалы, которые были официально выпущены или размещены Организатором до момента получения такого отзыва.</w:t>
      </w:r>
    </w:p>
    <w:p w14:paraId="0000005E" w14:textId="77777777" w:rsidR="00023975" w:rsidRDefault="00000000">
      <w:pPr>
        <w:spacing w:before="240" w:after="240"/>
      </w:pPr>
      <w:r>
        <w:t>8.3. Все элементы визуального оформления Сайта и площадки Мероприятия, товарные знаки, логотипы, уникальные названия программ, графические материалы и тексты являются объектами интеллектуальной собственности Организатора. Любое их коммерческое использование третьими лицами без предварительного письменного разрешения Организатора строго запрещено.</w:t>
      </w:r>
    </w:p>
    <w:p w14:paraId="0000005F" w14:textId="77777777" w:rsidR="00023975" w:rsidRDefault="00000000">
      <w:pPr>
        <w:pStyle w:val="3"/>
        <w:keepNext w:val="0"/>
        <w:keepLines w:val="0"/>
        <w:spacing w:before="280"/>
        <w:ind w:left="720" w:hanging="360"/>
        <w:rPr>
          <w:b/>
          <w:bCs/>
          <w:color w:val="000000"/>
          <w:sz w:val="26"/>
          <w:szCs w:val="26"/>
        </w:rPr>
      </w:pPr>
      <w:bookmarkStart w:id="13" w:name="_kju1yv2ozs9c" w:colFirst="0" w:colLast="0"/>
      <w:bookmarkEnd w:id="13"/>
      <w:r>
        <w:rPr>
          <w:b/>
          <w:bCs/>
          <w:color w:val="000000"/>
          <w:sz w:val="26"/>
          <w:szCs w:val="26"/>
        </w:rPr>
        <w:t>9. Персональные данные</w:t>
      </w:r>
    </w:p>
    <w:p w14:paraId="00000060" w14:textId="77777777" w:rsidR="00023975" w:rsidRDefault="00000000">
      <w:pPr>
        <w:spacing w:before="240" w:after="240"/>
      </w:pPr>
      <w:r>
        <w:t>Обработка персональных данных Участника осуществляется Организатором в строгом соответствии с Федеральным законом № 152-ФЗ «О персональных данных» и Политикой конфиденциальности, размещённой на Сайте. Проходя регистрацию, Участник также выражает согласие на получение от Организатора сервисных информационных сообщений и новостных рассылок, связанных с проведением Мероприятия.</w:t>
      </w:r>
    </w:p>
    <w:p w14:paraId="00000061" w14:textId="77777777" w:rsidR="00023975" w:rsidRDefault="00000000">
      <w:pPr>
        <w:pStyle w:val="3"/>
        <w:keepNext w:val="0"/>
        <w:keepLines w:val="0"/>
        <w:spacing w:before="280"/>
        <w:ind w:left="720" w:hanging="360"/>
        <w:rPr>
          <w:b/>
          <w:bCs/>
          <w:color w:val="000000"/>
          <w:sz w:val="26"/>
          <w:szCs w:val="26"/>
        </w:rPr>
      </w:pPr>
      <w:bookmarkStart w:id="14" w:name="_j4z9gz7mxuvr" w:colFirst="0" w:colLast="0"/>
      <w:bookmarkEnd w:id="14"/>
      <w:r>
        <w:rPr>
          <w:b/>
          <w:bCs/>
          <w:color w:val="000000"/>
          <w:sz w:val="26"/>
          <w:szCs w:val="26"/>
        </w:rPr>
        <w:t>10. Предварительная регистрация и «чёрные списки»</w:t>
      </w:r>
    </w:p>
    <w:p w14:paraId="00000062" w14:textId="77777777" w:rsidR="00023975" w:rsidRDefault="00000000">
      <w:pPr>
        <w:spacing w:before="240" w:after="240"/>
      </w:pPr>
      <w:r>
        <w:lastRenderedPageBreak/>
        <w:t>10.1. Прохождение предварительной регистрации на Сайте является бесплатным и не накладывает на Стороны взаимных договорных обязательств до момента произведения оплаты Билета.</w:t>
      </w:r>
    </w:p>
    <w:p w14:paraId="00000063" w14:textId="77777777" w:rsidR="00023975" w:rsidRDefault="00000000">
      <w:pPr>
        <w:spacing w:before="240" w:after="240"/>
      </w:pPr>
      <w:r>
        <w:t>10.2. Организатор оставляет за собой право отказать в регистрации на будущие мероприятия (без аннуляции уже оплаченных билетов), если Участник ранее нарушал Правила поведения на прошлых мероприятиях Организатора, проявлял агрессию в официальных сообществах проекта или своими действиями создавал угрозу репутации Организатора.</w:t>
      </w:r>
    </w:p>
    <w:p w14:paraId="00000064" w14:textId="77777777" w:rsidR="00023975" w:rsidRDefault="00000000">
      <w:pPr>
        <w:spacing w:before="240" w:after="240"/>
      </w:pPr>
      <w:r>
        <w:t>10.3. Аннуляция уже оплаченного билета до начала Мероприятия допускается только в исключительных случаях при наличии документально подтверждённых прямых угроз безопасности проведения Мероприятия (включая официальные обращения в правоохранительные органы или зафиксированные факты правонарушений). В таком случае Организатор производит возврат 100% стоимости Билета в течение 10 дней.</w:t>
      </w:r>
    </w:p>
    <w:p w14:paraId="00000065" w14:textId="77777777" w:rsidR="00023975" w:rsidRDefault="00023975">
      <w:pPr>
        <w:spacing w:before="240" w:after="240"/>
        <w:ind w:left="360"/>
      </w:pPr>
    </w:p>
    <w:p w14:paraId="00000066" w14:textId="77777777" w:rsidR="00023975" w:rsidRDefault="00000000">
      <w:pPr>
        <w:pStyle w:val="3"/>
        <w:keepNext w:val="0"/>
        <w:keepLines w:val="0"/>
        <w:spacing w:before="280"/>
        <w:ind w:left="720" w:hanging="360"/>
        <w:rPr>
          <w:b/>
          <w:bCs/>
          <w:color w:val="000000"/>
          <w:sz w:val="26"/>
          <w:szCs w:val="26"/>
        </w:rPr>
      </w:pPr>
      <w:bookmarkStart w:id="15" w:name="_5xggtdgjr7um" w:colFirst="0" w:colLast="0"/>
      <w:bookmarkEnd w:id="15"/>
      <w:r>
        <w:rPr>
          <w:b/>
          <w:bCs/>
          <w:color w:val="000000"/>
          <w:sz w:val="26"/>
          <w:szCs w:val="26"/>
        </w:rPr>
        <w:t>11. Изменение условий</w:t>
      </w:r>
    </w:p>
    <w:p w14:paraId="00000067" w14:textId="77777777" w:rsidR="00023975" w:rsidRDefault="00000000">
      <w:pPr>
        <w:spacing w:before="240" w:after="240"/>
      </w:pPr>
      <w:r>
        <w:t>11.1. Организатор оставляет за собой право вносить изменения в текст настоящей Оферты, Правила поведения и требования техники безопасности в любое время. Изменения применяются только к договорам, заключённым после даты публикации изменений. Договоры, уже заключённые (оплаченные), изменению не подлежат, за исключением случаев, прямо указанных в п. 11.3.</w:t>
      </w:r>
    </w:p>
    <w:p w14:paraId="00000068" w14:textId="77777777" w:rsidR="00023975" w:rsidRDefault="00000000">
      <w:pPr>
        <w:spacing w:before="240" w:after="240"/>
      </w:pPr>
      <w:r>
        <w:t>11.2. Изменения, касающиеся существенных условий (увеличение цены, перенос даты или места), не могут быть применены к уже заключённым (оплаченным) договорам.</w:t>
      </w:r>
    </w:p>
    <w:p w14:paraId="00000069" w14:textId="77777777" w:rsidR="00023975" w:rsidRDefault="00000000">
      <w:pPr>
        <w:spacing w:before="240" w:after="240"/>
      </w:pPr>
      <w:r>
        <w:t xml:space="preserve">11.3. Изменения, напрямую связанные с обеспечением оперативной безопасности и правил порядка на площадке, становятся обязательными для исполнения всеми Участниками с момента их официальной публикации на Сайте. В экстренных случаях (предписания органов власти, угроза жизни/здоровью) информация дополнительно доводится через </w:t>
      </w:r>
      <w:proofErr w:type="spellStart"/>
      <w:r>
        <w:t>email</w:t>
      </w:r>
      <w:proofErr w:type="spellEnd"/>
      <w:r>
        <w:t>-рассылку.</w:t>
      </w:r>
    </w:p>
    <w:p w14:paraId="0000006A" w14:textId="77777777" w:rsidR="00023975" w:rsidRDefault="00000000">
      <w:pPr>
        <w:pStyle w:val="3"/>
        <w:keepNext w:val="0"/>
        <w:keepLines w:val="0"/>
        <w:spacing w:before="280"/>
        <w:ind w:left="720" w:hanging="360"/>
        <w:rPr>
          <w:b/>
          <w:bCs/>
          <w:color w:val="000000"/>
          <w:sz w:val="26"/>
          <w:szCs w:val="26"/>
        </w:rPr>
      </w:pPr>
      <w:bookmarkStart w:id="16" w:name="_yhvz8tzcndkn" w:colFirst="0" w:colLast="0"/>
      <w:bookmarkEnd w:id="16"/>
      <w:r>
        <w:rPr>
          <w:b/>
          <w:bCs/>
          <w:color w:val="000000"/>
          <w:sz w:val="26"/>
          <w:szCs w:val="26"/>
        </w:rPr>
        <w:t>12. Заключительные положения</w:t>
      </w:r>
    </w:p>
    <w:p w14:paraId="0000006B" w14:textId="77777777" w:rsidR="00023975" w:rsidRDefault="00000000">
      <w:pPr>
        <w:spacing w:before="240" w:after="240"/>
      </w:pPr>
      <w:r>
        <w:t>12.1. Все споры и разногласия, возникающие из настоящего договора, подлежат разрешению путём переговоров с соблюдением обязательного досудебного претензионного порядка. Срок ответа на претензию – 10 рабочих дней.</w:t>
      </w:r>
    </w:p>
    <w:p w14:paraId="0000006C" w14:textId="77777777" w:rsidR="00023975" w:rsidRDefault="00000000">
      <w:pPr>
        <w:spacing w:before="240" w:after="240"/>
      </w:pPr>
      <w:r>
        <w:t>12.2. При невозможности достижения согласия споры рассматриваются в суде в соответствии с правилами подсудности, установленными законодательством РФ, в том числе с соблюдением правил об альтернативной подсудности, установленных законодательством о защите прав потребителей (по месту жительства Участника-истца либо в суде г. Санкт-Петербурга по выбору истца).</w:t>
      </w:r>
    </w:p>
    <w:p w14:paraId="0000006D" w14:textId="77777777" w:rsidR="00023975" w:rsidRDefault="00000000">
      <w:pPr>
        <w:spacing w:before="240" w:after="240"/>
      </w:pPr>
      <w:r>
        <w:t xml:space="preserve">12.3. В качестве надлежащих и допустимых доказательств при разрешении споров Стороны признают внутренние электронные логи Сайта, данные CRM-системы, отчёты </w:t>
      </w:r>
      <w:r>
        <w:lastRenderedPageBreak/>
        <w:t>сертифицированных платёжных систем, официальные видеозаписи с камер безопасности площадки, а также верифицированную переписку по электронной почте.</w:t>
      </w:r>
    </w:p>
    <w:p w14:paraId="0000006E" w14:textId="77777777" w:rsidR="00023975" w:rsidRDefault="00000000">
      <w:r>
        <w:t>12.4. Стороны признают юридическую силу за сообщениями и документами, направленными в адрес Организатора по электронной почте laskameow@yandex.ru. Мессенджер Telegram (@laskameow) признаётся каналом для оперативного информирования, но не для подачи официальных юридически значимых заявлений, если иное прямо не указано в отдельных пунктах Оферты.</w:t>
      </w:r>
    </w:p>
    <w:p w14:paraId="0000006F" w14:textId="77777777" w:rsidR="00023975" w:rsidRDefault="00000000">
      <w:pPr>
        <w:spacing w:before="240" w:after="240"/>
      </w:pPr>
      <w:r>
        <w:t>12.5. Признание судом отдельных пунктов настоящей Оферты недействительными или ничтожными не влечёт за собой признания недействительности остальных условий договора.</w:t>
      </w:r>
    </w:p>
    <w:p w14:paraId="00000070" w14:textId="77777777" w:rsidR="00023975" w:rsidRDefault="00000000">
      <w:pPr>
        <w:pStyle w:val="3"/>
        <w:keepNext w:val="0"/>
        <w:keepLines w:val="0"/>
        <w:spacing w:before="280"/>
        <w:ind w:left="720" w:hanging="360"/>
        <w:rPr>
          <w:b/>
          <w:bCs/>
          <w:color w:val="000000"/>
          <w:sz w:val="26"/>
          <w:szCs w:val="26"/>
        </w:rPr>
      </w:pPr>
      <w:bookmarkStart w:id="17" w:name="_m3rbtu85wzvi" w:colFirst="0" w:colLast="0"/>
      <w:bookmarkEnd w:id="17"/>
      <w:r>
        <w:rPr>
          <w:b/>
          <w:bCs/>
          <w:color w:val="000000"/>
          <w:sz w:val="26"/>
          <w:szCs w:val="26"/>
        </w:rPr>
        <w:t>13. Реквизиты Организатора</w:t>
      </w:r>
    </w:p>
    <w:p w14:paraId="00000071" w14:textId="7F2BDA31" w:rsidR="00023975" w:rsidRDefault="00000000">
      <w:pPr>
        <w:numPr>
          <w:ilvl w:val="0"/>
          <w:numId w:val="8"/>
        </w:numPr>
      </w:pPr>
      <w:r>
        <w:t xml:space="preserve">Организатор: Индивидуальный предприниматель </w:t>
      </w:r>
      <w:r w:rsidR="00961D2B">
        <w:rPr>
          <w:lang w:val="ru-RU"/>
        </w:rPr>
        <w:t>Васильев Андрей Станиславович</w:t>
      </w:r>
    </w:p>
    <w:p w14:paraId="00000072" w14:textId="621AF6EA" w:rsidR="00023975" w:rsidRDefault="00000000">
      <w:pPr>
        <w:numPr>
          <w:ilvl w:val="0"/>
          <w:numId w:val="8"/>
        </w:numPr>
      </w:pPr>
      <w:r>
        <w:t xml:space="preserve">ОГРНИП: </w:t>
      </w:r>
      <w:r w:rsidR="00961D2B" w:rsidRPr="00961D2B">
        <w:t>326470400073513</w:t>
      </w:r>
    </w:p>
    <w:p w14:paraId="00000073" w14:textId="0861B89E" w:rsidR="00023975" w:rsidRDefault="00000000">
      <w:pPr>
        <w:numPr>
          <w:ilvl w:val="0"/>
          <w:numId w:val="8"/>
        </w:numPr>
      </w:pPr>
      <w:r>
        <w:t xml:space="preserve">ИНН: </w:t>
      </w:r>
      <w:r w:rsidR="00961D2B" w:rsidRPr="00961D2B">
        <w:t>472005465898</w:t>
      </w:r>
    </w:p>
    <w:p w14:paraId="00000074" w14:textId="7656E78B" w:rsidR="00023975" w:rsidRDefault="00961D2B">
      <w:pPr>
        <w:numPr>
          <w:ilvl w:val="0"/>
          <w:numId w:val="8"/>
        </w:numPr>
      </w:pPr>
      <w:r>
        <w:rPr>
          <w:lang w:val="ru-RU"/>
        </w:rPr>
        <w:t>Дата постановки на учёт</w:t>
      </w:r>
      <w:r w:rsidR="00000000">
        <w:t xml:space="preserve">: </w:t>
      </w:r>
      <w:r w:rsidRPr="00961D2B">
        <w:t>27.05.2026</w:t>
      </w:r>
    </w:p>
    <w:p w14:paraId="00000075" w14:textId="77777777" w:rsidR="00023975" w:rsidRDefault="00000000">
      <w:pPr>
        <w:numPr>
          <w:ilvl w:val="0"/>
          <w:numId w:val="8"/>
        </w:numPr>
      </w:pPr>
      <w:proofErr w:type="spellStart"/>
      <w:r>
        <w:t>Email</w:t>
      </w:r>
      <w:proofErr w:type="spellEnd"/>
      <w:r>
        <w:t xml:space="preserve"> для официальных заявлений: laskameow@yandex.ru</w:t>
      </w:r>
    </w:p>
    <w:p w14:paraId="00000076" w14:textId="77777777" w:rsidR="00023975" w:rsidRDefault="00000000">
      <w:pPr>
        <w:numPr>
          <w:ilvl w:val="0"/>
          <w:numId w:val="8"/>
        </w:numPr>
      </w:pPr>
      <w:r>
        <w:t>Telegram (дополнительный канал связи, не для заявлений): @laskameow</w:t>
      </w:r>
    </w:p>
    <w:p w14:paraId="00000077" w14:textId="77777777" w:rsidR="00023975" w:rsidRDefault="00023975"/>
    <w:sectPr w:rsidR="0002397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4D39029B-57DA-4A47-8D9B-67C6BDB08599}"/>
  </w:font>
  <w:font w:name="Cambria">
    <w:panose1 w:val="02040503050406030204"/>
    <w:charset w:val="CC"/>
    <w:family w:val="roman"/>
    <w:pitch w:val="variable"/>
    <w:sig w:usb0="E00006FF" w:usb1="420024FF" w:usb2="02000000" w:usb3="00000000" w:csb0="0000019F" w:csb1="00000000"/>
    <w:embedRegular r:id="rId2" w:fontKey="{C16DB29C-3C6E-4443-B902-4D70DFADD0B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95087"/>
    <w:multiLevelType w:val="multilevel"/>
    <w:tmpl w:val="1F2E6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923A98"/>
    <w:multiLevelType w:val="multilevel"/>
    <w:tmpl w:val="4EFA6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3E6420"/>
    <w:multiLevelType w:val="multilevel"/>
    <w:tmpl w:val="F2929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5C1A5F"/>
    <w:multiLevelType w:val="multilevel"/>
    <w:tmpl w:val="B53C410E"/>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2C6532"/>
    <w:multiLevelType w:val="multilevel"/>
    <w:tmpl w:val="FBB60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8C4C3F"/>
    <w:multiLevelType w:val="multilevel"/>
    <w:tmpl w:val="91143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C323B6"/>
    <w:multiLevelType w:val="multilevel"/>
    <w:tmpl w:val="75C2F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FD7A64"/>
    <w:multiLevelType w:val="multilevel"/>
    <w:tmpl w:val="59C42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0D1FD6"/>
    <w:multiLevelType w:val="multilevel"/>
    <w:tmpl w:val="085E3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BE38EA"/>
    <w:multiLevelType w:val="multilevel"/>
    <w:tmpl w:val="49746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1B0304"/>
    <w:multiLevelType w:val="multilevel"/>
    <w:tmpl w:val="BDCA9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2520CF"/>
    <w:multiLevelType w:val="multilevel"/>
    <w:tmpl w:val="DBFE2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13210001">
    <w:abstractNumId w:val="11"/>
  </w:num>
  <w:num w:numId="2" w16cid:durableId="1562640585">
    <w:abstractNumId w:val="4"/>
  </w:num>
  <w:num w:numId="3" w16cid:durableId="1819883158">
    <w:abstractNumId w:val="3"/>
  </w:num>
  <w:num w:numId="4" w16cid:durableId="205875433">
    <w:abstractNumId w:val="9"/>
  </w:num>
  <w:num w:numId="5" w16cid:durableId="1094325704">
    <w:abstractNumId w:val="10"/>
  </w:num>
  <w:num w:numId="6" w16cid:durableId="1402413635">
    <w:abstractNumId w:val="7"/>
  </w:num>
  <w:num w:numId="7" w16cid:durableId="198780473">
    <w:abstractNumId w:val="1"/>
  </w:num>
  <w:num w:numId="8" w16cid:durableId="597099709">
    <w:abstractNumId w:val="0"/>
  </w:num>
  <w:num w:numId="9" w16cid:durableId="1070035177">
    <w:abstractNumId w:val="6"/>
  </w:num>
  <w:num w:numId="10" w16cid:durableId="1823109757">
    <w:abstractNumId w:val="8"/>
  </w:num>
  <w:num w:numId="11" w16cid:durableId="656763121">
    <w:abstractNumId w:val="5"/>
  </w:num>
  <w:num w:numId="12" w16cid:durableId="6575417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975"/>
    <w:rsid w:val="00023975"/>
    <w:rsid w:val="008816FF"/>
    <w:rsid w:val="00961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904F5"/>
  <w15:docId w15:val="{360D5E42-C789-4274-B038-08C9E17E9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2958</Words>
  <Characters>16862</Characters>
  <Application>Microsoft Office Word</Application>
  <DocSecurity>0</DocSecurity>
  <Lines>140</Lines>
  <Paragraphs>39</Paragraphs>
  <ScaleCrop>false</ScaleCrop>
  <Company/>
  <LinksUpToDate>false</LinksUpToDate>
  <CharactersWithSpaces>19781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Андрей Васильев</cp:lastModifiedBy>
  <cp:revision>2</cp:revision>
  <dcterms:created xsi:type="dcterms:W3CDTF">2026-05-28T13:56:00Z</dcterms:created>
  <dcterms:modified xsi:type="dcterms:W3CDTF">2026-05-28T14:00:00Z</dcterms:modified>
</cp:coreProperties>
</file>