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AE13F" w14:textId="77777777" w:rsidR="008965C1" w:rsidRPr="008965C1" w:rsidRDefault="008965C1" w:rsidP="008965C1">
      <w:pPr>
        <w:spacing w:before="240" w:after="240"/>
        <w:jc w:val="center"/>
        <w:rPr>
          <w:b/>
          <w:bCs/>
          <w:sz w:val="46"/>
          <w:szCs w:val="46"/>
          <w:lang w:val="ru-RU"/>
        </w:rPr>
      </w:pPr>
      <w:r w:rsidRPr="008965C1">
        <w:rPr>
          <w:b/>
          <w:bCs/>
          <w:sz w:val="46"/>
          <w:szCs w:val="46"/>
          <w:lang w:val="ru-RU"/>
        </w:rPr>
        <w:t>ПОЛЬЗОВАТЕЛЬСКОЕ СОГЛАШЕНИЕ</w:t>
      </w:r>
    </w:p>
    <w:p w14:paraId="771FFFDB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 xml:space="preserve">Настоящее Пользовательское соглашение (далее – «Соглашение») регулирует отношения между Индивидуальным предпринимателем </w:t>
      </w:r>
      <w:r w:rsidRPr="008965C1">
        <w:rPr>
          <w:b/>
          <w:bCs/>
          <w:lang w:val="ru-RU"/>
        </w:rPr>
        <w:t xml:space="preserve">Васильевым Андреем Станиславовичем (ОГРНИП: 326470400073513, ИНН: 472005465898) (далее – «Администрация», «Оператор», «Организатор») </w:t>
      </w:r>
      <w:r w:rsidRPr="008965C1">
        <w:rPr>
          <w:lang w:val="ru-RU"/>
        </w:rPr>
        <w:t xml:space="preserve">и любым физическим лицом, использующим сайт </w:t>
      </w:r>
      <w:hyperlink r:id="rId5" w:tgtFrame="_blank" w:history="1">
        <w:r w:rsidRPr="008965C1">
          <w:rPr>
            <w:rStyle w:val="a5"/>
            <w:lang w:val="ru-RU"/>
          </w:rPr>
          <w:t>https://pawty.ru</w:t>
        </w:r>
      </w:hyperlink>
      <w:r w:rsidRPr="008965C1">
        <w:rPr>
          <w:b/>
          <w:bCs/>
          <w:lang w:val="ru-RU"/>
        </w:rPr>
        <w:t xml:space="preserve"> (далее – «Сайт»)</w:t>
      </w:r>
      <w:r w:rsidRPr="008965C1">
        <w:rPr>
          <w:lang w:val="ru-RU"/>
        </w:rPr>
        <w:t xml:space="preserve">, включая все его </w:t>
      </w:r>
      <w:proofErr w:type="spellStart"/>
      <w:r w:rsidRPr="008965C1">
        <w:rPr>
          <w:lang w:val="ru-RU"/>
        </w:rPr>
        <w:t>поддомены</w:t>
      </w:r>
      <w:proofErr w:type="spellEnd"/>
      <w:r w:rsidRPr="008965C1">
        <w:rPr>
          <w:lang w:val="ru-RU"/>
        </w:rPr>
        <w:t xml:space="preserve"> и связанные официальные страницы в социальных сетях.</w:t>
      </w:r>
    </w:p>
    <w:p w14:paraId="21A769D3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Использование Сайта, регистрация или любое взаимодействие с его функционалом означает полное и безоговорочное принятие условий настоящего Соглашения. Если Пользователь не согласен с условиями, он обязан немедленно прекратить использование Сайта.</w:t>
      </w:r>
    </w:p>
    <w:p w14:paraId="6BDAACD0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1. Термины и определения</w:t>
      </w:r>
    </w:p>
    <w:p w14:paraId="3F2487B2" w14:textId="77777777" w:rsidR="008965C1" w:rsidRPr="008965C1" w:rsidRDefault="008965C1" w:rsidP="008965C1">
      <w:pPr>
        <w:numPr>
          <w:ilvl w:val="0"/>
          <w:numId w:val="13"/>
        </w:numPr>
        <w:spacing w:before="240" w:after="240"/>
        <w:rPr>
          <w:lang w:val="ru-RU"/>
        </w:rPr>
      </w:pPr>
      <w:r w:rsidRPr="008965C1">
        <w:rPr>
          <w:b/>
          <w:bCs/>
          <w:lang w:val="ru-RU"/>
        </w:rPr>
        <w:t>Сайт</w:t>
      </w:r>
      <w:r w:rsidRPr="008965C1">
        <w:rPr>
          <w:lang w:val="ru-RU"/>
        </w:rPr>
        <w:t xml:space="preserve"> – интернет-ресурс, расположенный по адресу </w:t>
      </w:r>
      <w:hyperlink r:id="rId6" w:tgtFrame="_blank" w:history="1">
        <w:r w:rsidRPr="008965C1">
          <w:rPr>
            <w:rStyle w:val="a5"/>
            <w:lang w:val="ru-RU"/>
          </w:rPr>
          <w:t>https://pawty.ru</w:t>
        </w:r>
      </w:hyperlink>
      <w:r w:rsidRPr="008965C1">
        <w:rPr>
          <w:lang w:val="ru-RU"/>
        </w:rPr>
        <w:t>, а также официальные страницы проекта в социальных сетях, через которые предоставляется доступ к информации о Мероприятиях, регистрации и оплате.</w:t>
      </w:r>
    </w:p>
    <w:p w14:paraId="7776934C" w14:textId="77777777" w:rsidR="008965C1" w:rsidRPr="008965C1" w:rsidRDefault="008965C1" w:rsidP="008965C1">
      <w:pPr>
        <w:numPr>
          <w:ilvl w:val="0"/>
          <w:numId w:val="13"/>
        </w:numPr>
        <w:spacing w:before="240" w:after="240"/>
        <w:rPr>
          <w:lang w:val="ru-RU"/>
        </w:rPr>
      </w:pPr>
      <w:r w:rsidRPr="008965C1">
        <w:rPr>
          <w:b/>
          <w:bCs/>
          <w:lang w:val="ru-RU"/>
        </w:rPr>
        <w:t>Пользователь</w:t>
      </w:r>
      <w:r w:rsidRPr="008965C1">
        <w:rPr>
          <w:lang w:val="ru-RU"/>
        </w:rPr>
        <w:t xml:space="preserve"> – дееспособное физическое лицо, использующее Сайт, прошедшее регистрацию (в том числе предварительную) и/или акцептовавшее Публичную оферту.</w:t>
      </w:r>
    </w:p>
    <w:p w14:paraId="1AFDD06F" w14:textId="77777777" w:rsidR="008965C1" w:rsidRPr="008965C1" w:rsidRDefault="008965C1" w:rsidP="008965C1">
      <w:pPr>
        <w:numPr>
          <w:ilvl w:val="0"/>
          <w:numId w:val="13"/>
        </w:numPr>
        <w:spacing w:before="240" w:after="240"/>
        <w:rPr>
          <w:lang w:val="ru-RU"/>
        </w:rPr>
      </w:pPr>
      <w:r w:rsidRPr="008965C1">
        <w:rPr>
          <w:b/>
          <w:bCs/>
          <w:lang w:val="ru-RU"/>
        </w:rPr>
        <w:t>Мероприятие</w:t>
      </w:r>
      <w:r w:rsidRPr="008965C1">
        <w:rPr>
          <w:lang w:val="ru-RU"/>
        </w:rPr>
        <w:t xml:space="preserve"> – событие (конвент, фестиваль, лофт-встреча, </w:t>
      </w:r>
      <w:proofErr w:type="spellStart"/>
      <w:r w:rsidRPr="008965C1">
        <w:rPr>
          <w:lang w:val="ru-RU"/>
        </w:rPr>
        <w:t>роад</w:t>
      </w:r>
      <w:proofErr w:type="spellEnd"/>
      <w:r w:rsidRPr="008965C1">
        <w:rPr>
          <w:lang w:val="ru-RU"/>
        </w:rPr>
        <w:t>-трип, мастер-класс и др.), организуемое Организатором, информация о котором публикуется на Сайте.</w:t>
      </w:r>
    </w:p>
    <w:p w14:paraId="1631F5B0" w14:textId="77777777" w:rsidR="008965C1" w:rsidRPr="008965C1" w:rsidRDefault="008965C1" w:rsidP="008965C1">
      <w:pPr>
        <w:numPr>
          <w:ilvl w:val="0"/>
          <w:numId w:val="13"/>
        </w:numPr>
        <w:spacing w:before="240" w:after="240"/>
        <w:rPr>
          <w:lang w:val="ru-RU"/>
        </w:rPr>
      </w:pPr>
      <w:r w:rsidRPr="008965C1">
        <w:rPr>
          <w:b/>
          <w:bCs/>
          <w:lang w:val="ru-RU"/>
        </w:rPr>
        <w:t>Оферта</w:t>
      </w:r>
      <w:r w:rsidRPr="008965C1">
        <w:rPr>
          <w:lang w:val="ru-RU"/>
        </w:rPr>
        <w:t xml:space="preserve"> – Публичная оферта о заключении договора возмездного оказания услуг по организации и проведению мероприятий, размещённая на Сайте.</w:t>
      </w:r>
    </w:p>
    <w:p w14:paraId="15AB1FBB" w14:textId="77777777" w:rsidR="008965C1" w:rsidRPr="008965C1" w:rsidRDefault="008965C1" w:rsidP="008965C1">
      <w:pPr>
        <w:numPr>
          <w:ilvl w:val="0"/>
          <w:numId w:val="13"/>
        </w:numPr>
        <w:spacing w:before="240" w:after="240"/>
        <w:rPr>
          <w:lang w:val="ru-RU"/>
        </w:rPr>
      </w:pPr>
      <w:r w:rsidRPr="008965C1">
        <w:rPr>
          <w:b/>
          <w:bCs/>
          <w:lang w:val="ru-RU"/>
        </w:rPr>
        <w:t>Билет</w:t>
      </w:r>
      <w:r w:rsidRPr="008965C1">
        <w:rPr>
          <w:lang w:val="ru-RU"/>
        </w:rPr>
        <w:t xml:space="preserve"> – электронная запись в CRM-системе Организатора, подтверждающая право Пользователя на посещение конкретного Мероприятия.</w:t>
      </w:r>
    </w:p>
    <w:p w14:paraId="60ED04A6" w14:textId="77777777" w:rsidR="008965C1" w:rsidRPr="008965C1" w:rsidRDefault="008965C1" w:rsidP="008965C1">
      <w:pPr>
        <w:numPr>
          <w:ilvl w:val="0"/>
          <w:numId w:val="13"/>
        </w:numPr>
        <w:spacing w:before="240" w:after="240"/>
        <w:rPr>
          <w:lang w:val="ru-RU"/>
        </w:rPr>
      </w:pPr>
      <w:r w:rsidRPr="008965C1">
        <w:rPr>
          <w:b/>
          <w:bCs/>
          <w:lang w:val="ru-RU"/>
        </w:rPr>
        <w:t>Политика конфиденциальности</w:t>
      </w:r>
      <w:r w:rsidRPr="008965C1">
        <w:rPr>
          <w:lang w:val="ru-RU"/>
        </w:rPr>
        <w:t xml:space="preserve"> – документ, размещённый на Сайте, регулирующий обработку персональных данных.</w:t>
      </w:r>
    </w:p>
    <w:p w14:paraId="7FD84B96" w14:textId="77777777" w:rsidR="008965C1" w:rsidRPr="008965C1" w:rsidRDefault="008965C1" w:rsidP="008965C1">
      <w:pPr>
        <w:numPr>
          <w:ilvl w:val="0"/>
          <w:numId w:val="13"/>
        </w:numPr>
        <w:spacing w:before="240" w:after="240"/>
        <w:rPr>
          <w:lang w:val="ru-RU"/>
        </w:rPr>
      </w:pPr>
      <w:r w:rsidRPr="008965C1">
        <w:rPr>
          <w:b/>
          <w:bCs/>
          <w:lang w:val="ru-RU"/>
        </w:rPr>
        <w:t>CRM-система</w:t>
      </w:r>
      <w:r w:rsidRPr="008965C1">
        <w:rPr>
          <w:lang w:val="ru-RU"/>
        </w:rPr>
        <w:t xml:space="preserve"> – внутренняя система учёта Организатора.</w:t>
      </w:r>
    </w:p>
    <w:p w14:paraId="27D8C04A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pict w14:anchorId="43C936A0">
          <v:rect id="_x0000_i1242" style="width:0;height:1.5pt" o:hralign="center" o:hrstd="t" o:hr="t" fillcolor="#a0a0a0" stroked="f"/>
        </w:pict>
      </w:r>
    </w:p>
    <w:p w14:paraId="4155A808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2. Предмет Соглашения</w:t>
      </w:r>
    </w:p>
    <w:p w14:paraId="0E1C09E2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2.1. Настоящее Соглашение устанавливает правила использования Сайта, включая:</w:t>
      </w:r>
    </w:p>
    <w:p w14:paraId="64B3E7CF" w14:textId="77777777" w:rsidR="008965C1" w:rsidRPr="008965C1" w:rsidRDefault="008965C1" w:rsidP="008965C1">
      <w:pPr>
        <w:numPr>
          <w:ilvl w:val="0"/>
          <w:numId w:val="14"/>
        </w:numPr>
        <w:spacing w:before="240" w:after="240"/>
        <w:rPr>
          <w:lang w:val="ru-RU"/>
        </w:rPr>
      </w:pPr>
      <w:r w:rsidRPr="008965C1">
        <w:rPr>
          <w:lang w:val="ru-RU"/>
        </w:rPr>
        <w:t>доступ к информации о Мероприятиях;</w:t>
      </w:r>
    </w:p>
    <w:p w14:paraId="64D0DFB1" w14:textId="77777777" w:rsidR="008965C1" w:rsidRPr="008965C1" w:rsidRDefault="008965C1" w:rsidP="008965C1">
      <w:pPr>
        <w:numPr>
          <w:ilvl w:val="0"/>
          <w:numId w:val="14"/>
        </w:numPr>
        <w:spacing w:before="240" w:after="240"/>
        <w:rPr>
          <w:lang w:val="ru-RU"/>
        </w:rPr>
      </w:pPr>
      <w:r w:rsidRPr="008965C1">
        <w:rPr>
          <w:lang w:val="ru-RU"/>
        </w:rPr>
        <w:t>порядок регистрации и авторизации;</w:t>
      </w:r>
    </w:p>
    <w:p w14:paraId="3C226DEE" w14:textId="77777777" w:rsidR="008965C1" w:rsidRPr="008965C1" w:rsidRDefault="008965C1" w:rsidP="008965C1">
      <w:pPr>
        <w:numPr>
          <w:ilvl w:val="0"/>
          <w:numId w:val="14"/>
        </w:numPr>
        <w:spacing w:before="240" w:after="240"/>
        <w:rPr>
          <w:lang w:val="ru-RU"/>
        </w:rPr>
      </w:pPr>
      <w:r w:rsidRPr="008965C1">
        <w:rPr>
          <w:lang w:val="ru-RU"/>
        </w:rPr>
        <w:lastRenderedPageBreak/>
        <w:t>приобретение Билетов (заключение договора на условиях Оферты);</w:t>
      </w:r>
    </w:p>
    <w:p w14:paraId="0FE01B21" w14:textId="77777777" w:rsidR="008965C1" w:rsidRPr="008965C1" w:rsidRDefault="008965C1" w:rsidP="008965C1">
      <w:pPr>
        <w:numPr>
          <w:ilvl w:val="0"/>
          <w:numId w:val="14"/>
        </w:numPr>
        <w:spacing w:before="240" w:after="240"/>
        <w:rPr>
          <w:lang w:val="ru-RU"/>
        </w:rPr>
      </w:pPr>
      <w:r w:rsidRPr="008965C1">
        <w:rPr>
          <w:lang w:val="ru-RU"/>
        </w:rPr>
        <w:t>использование любых сервисов, форм обратной связи, комментариев и иного функционала Сайта.</w:t>
      </w:r>
    </w:p>
    <w:p w14:paraId="237D8866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2.2. Отношения по организации и проведению Мероприятий (включая оплату, возвраты, права и обязанности сторон, фото/видеосъёмку, ответственность) регулируются Публичной офертой, которая является неотъемлемой частью настоящего Соглашения. Акцептуя Оферту (оплачивая Билет), Пользователь соглашается со всеми условиями Оферты.</w:t>
      </w:r>
    </w:p>
    <w:p w14:paraId="21E66881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2.3. Обработка персональных данных Пользователя осуществляется в соответствии с Политикой конфиденциальности и Согласием на обработку персональных данных, размещёнными на Сайте.</w:t>
      </w:r>
    </w:p>
    <w:p w14:paraId="09FDCFDD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3. Регистрация и учётная запись</w:t>
      </w:r>
    </w:p>
    <w:p w14:paraId="691C0D00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3.1. Для использования большинства функций Сайта (бронирование, оплата, получение информации) Пользователь должен пройти процедуру регистрации, указав достоверные данные: фамилию, имя, никнейм, адрес электронной почты, дату рождения, контактный телефон (по желанию).</w:t>
      </w:r>
    </w:p>
    <w:p w14:paraId="742BB048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3.2. Пользователь несёт ответственность за сохранность своих учётных данных (логина, пароля, номера билета). Любые действия, совершённые с использованием учётной записи Пользователя, считаются совершёнными самим Пользователем.</w:t>
      </w:r>
    </w:p>
    <w:p w14:paraId="4B16C0F4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3.3. Организатор вправе отказать в регистрации или заблокировать учётную запись, если Пользователь:</w:t>
      </w:r>
    </w:p>
    <w:p w14:paraId="42F521CA" w14:textId="77777777" w:rsidR="008965C1" w:rsidRPr="008965C1" w:rsidRDefault="008965C1" w:rsidP="008965C1">
      <w:pPr>
        <w:numPr>
          <w:ilvl w:val="0"/>
          <w:numId w:val="15"/>
        </w:numPr>
        <w:spacing w:before="240" w:after="240"/>
        <w:rPr>
          <w:lang w:val="ru-RU"/>
        </w:rPr>
      </w:pPr>
      <w:r w:rsidRPr="008965C1">
        <w:rPr>
          <w:lang w:val="ru-RU"/>
        </w:rPr>
        <w:t>предоставил заведомо ложные данные;</w:t>
      </w:r>
    </w:p>
    <w:p w14:paraId="511E115B" w14:textId="77777777" w:rsidR="008965C1" w:rsidRPr="008965C1" w:rsidRDefault="008965C1" w:rsidP="008965C1">
      <w:pPr>
        <w:numPr>
          <w:ilvl w:val="0"/>
          <w:numId w:val="15"/>
        </w:numPr>
        <w:spacing w:before="240" w:after="240"/>
        <w:rPr>
          <w:lang w:val="ru-RU"/>
        </w:rPr>
      </w:pPr>
      <w:r w:rsidRPr="008965C1">
        <w:rPr>
          <w:lang w:val="ru-RU"/>
        </w:rPr>
        <w:t>нарушал ранее Правила поведения на Мероприятиях;</w:t>
      </w:r>
    </w:p>
    <w:p w14:paraId="098CBB23" w14:textId="77777777" w:rsidR="008965C1" w:rsidRPr="008965C1" w:rsidRDefault="008965C1" w:rsidP="008965C1">
      <w:pPr>
        <w:numPr>
          <w:ilvl w:val="0"/>
          <w:numId w:val="15"/>
        </w:numPr>
        <w:spacing w:before="240" w:after="240"/>
        <w:rPr>
          <w:lang w:val="ru-RU"/>
        </w:rPr>
      </w:pPr>
      <w:r w:rsidRPr="008965C1">
        <w:rPr>
          <w:lang w:val="ru-RU"/>
        </w:rPr>
        <w:t>проявлял агрессию в официальных сообществах проекта;</w:t>
      </w:r>
    </w:p>
    <w:p w14:paraId="76F3D07B" w14:textId="77777777" w:rsidR="008965C1" w:rsidRPr="008965C1" w:rsidRDefault="008965C1" w:rsidP="008965C1">
      <w:pPr>
        <w:numPr>
          <w:ilvl w:val="0"/>
          <w:numId w:val="15"/>
        </w:numPr>
        <w:spacing w:before="240" w:after="240"/>
        <w:rPr>
          <w:lang w:val="ru-RU"/>
        </w:rPr>
      </w:pPr>
      <w:r w:rsidRPr="008965C1">
        <w:rPr>
          <w:lang w:val="ru-RU"/>
        </w:rPr>
        <w:t>своими действиями создавал угрозу репутации Организатора (п. 10 Оферты).</w:t>
      </w:r>
    </w:p>
    <w:p w14:paraId="31CA4BCE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4. Правила использования Сайта</w:t>
      </w:r>
    </w:p>
    <w:p w14:paraId="38CAEC37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4.1. Пользователь обязуется:</w:t>
      </w:r>
    </w:p>
    <w:p w14:paraId="5BD4C44F" w14:textId="77777777" w:rsidR="008965C1" w:rsidRPr="008965C1" w:rsidRDefault="008965C1" w:rsidP="008965C1">
      <w:pPr>
        <w:numPr>
          <w:ilvl w:val="0"/>
          <w:numId w:val="16"/>
        </w:numPr>
        <w:spacing w:before="240" w:after="240"/>
        <w:rPr>
          <w:lang w:val="ru-RU"/>
        </w:rPr>
      </w:pPr>
      <w:r w:rsidRPr="008965C1">
        <w:rPr>
          <w:lang w:val="ru-RU"/>
        </w:rPr>
        <w:t>использовать Сайт только в законных целях, не нарушая права третьих лиц;</w:t>
      </w:r>
    </w:p>
    <w:p w14:paraId="0C7BEBBC" w14:textId="77777777" w:rsidR="008965C1" w:rsidRPr="008965C1" w:rsidRDefault="008965C1" w:rsidP="008965C1">
      <w:pPr>
        <w:numPr>
          <w:ilvl w:val="0"/>
          <w:numId w:val="16"/>
        </w:numPr>
        <w:spacing w:before="240" w:after="240"/>
        <w:rPr>
          <w:lang w:val="ru-RU"/>
        </w:rPr>
      </w:pPr>
      <w:r w:rsidRPr="008965C1">
        <w:rPr>
          <w:lang w:val="ru-RU"/>
        </w:rPr>
        <w:t>не предпринимать попыток взлома, несанкционированного доступа к базам данных, распространения вредоносного кода;</w:t>
      </w:r>
    </w:p>
    <w:p w14:paraId="090F4765" w14:textId="77777777" w:rsidR="008965C1" w:rsidRPr="008965C1" w:rsidRDefault="008965C1" w:rsidP="008965C1">
      <w:pPr>
        <w:numPr>
          <w:ilvl w:val="0"/>
          <w:numId w:val="16"/>
        </w:numPr>
        <w:spacing w:before="240" w:after="240"/>
        <w:rPr>
          <w:lang w:val="ru-RU"/>
        </w:rPr>
      </w:pPr>
      <w:r w:rsidRPr="008965C1">
        <w:rPr>
          <w:lang w:val="ru-RU"/>
        </w:rPr>
        <w:t>не размещать на Сайте (в комментариях, отзывах, чатах) материалы, содержащие нецензурную брань, оскорбления, призывы к насилию, дискриминацию, порнографию или иную информацию, запрещённую законодательством РФ.</w:t>
      </w:r>
    </w:p>
    <w:p w14:paraId="2A3294BB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lastRenderedPageBreak/>
        <w:t xml:space="preserve">4.2. Администрация вправе </w:t>
      </w:r>
      <w:proofErr w:type="spellStart"/>
      <w:r w:rsidRPr="008965C1">
        <w:rPr>
          <w:lang w:val="ru-RU"/>
        </w:rPr>
        <w:t>модернировать</w:t>
      </w:r>
      <w:proofErr w:type="spellEnd"/>
      <w:r w:rsidRPr="008965C1">
        <w:rPr>
          <w:lang w:val="ru-RU"/>
        </w:rPr>
        <w:t xml:space="preserve"> или удалять любой контент, размещённый Пользователем, без объяснения причин, а также временно или постоянно ограничивать доступ к Сайту для проведения технических работ.</w:t>
      </w:r>
    </w:p>
    <w:p w14:paraId="718095C2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4.3. Пользователь не вправе воспроизводить, копировать, продавать или использовать в коммерческих целях дизайн, логотипы, тексты, изображения и иные объекты интеллектуальной собственности, размещённые на Сайте, без письменного разрешения Организатора.</w:t>
      </w:r>
    </w:p>
    <w:p w14:paraId="6E08F7DA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5. Приобретение Билетов и участие в Мероприятиях</w:t>
      </w:r>
    </w:p>
    <w:p w14:paraId="6919687E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5.1. Приобретение Билета осуществляется путём акцепта Публичной оферты – совершения полной оплаты стоимости Билета способами, доступными на Сайте. Договор считается заключённым с момента зачисления денежных средств на счёт Организатора.</w:t>
      </w:r>
    </w:p>
    <w:p w14:paraId="0ECAA52F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5.2. Условия возврата денежных средств, порядок переоформления Билета, правила поведения на Мероприятии, ответственность сторон и иные условия, связанные с Мероприятиями, регулируются исключительно Публичной офертой и Правилами поведения, размещёнными на Сайте. Пользователь обязан внимательно ознакомиться с ними до оплаты.</w:t>
      </w:r>
    </w:p>
    <w:p w14:paraId="0F2FB5C6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5.3. Организатор не компенсирует Пользователю любые расходы, связанные с проездом, проживанием, арендой костюмов и иными сторонними услугами, даже в случае отмены или переноса Мероприятия (п. 6.8 Оферты).</w:t>
      </w:r>
    </w:p>
    <w:p w14:paraId="72E7D081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6. Фото- и видеосъёмка</w:t>
      </w:r>
    </w:p>
    <w:p w14:paraId="4236D22F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 xml:space="preserve">6.1. Акцептуя Оферту, Пользователь даёт согласие на проведение официальной фото- и видеосъёмки на Мероприятии и на безвозмездное использование своего изображения (в том числе в костюме, маске, </w:t>
      </w:r>
      <w:proofErr w:type="spellStart"/>
      <w:r w:rsidRPr="008965C1">
        <w:rPr>
          <w:lang w:val="ru-RU"/>
        </w:rPr>
        <w:t>фурсьюте</w:t>
      </w:r>
      <w:proofErr w:type="spellEnd"/>
      <w:r w:rsidRPr="008965C1">
        <w:rPr>
          <w:lang w:val="ru-RU"/>
        </w:rPr>
        <w:t>), никнейма и визуального образа персонажа в информационных, отчётных и рекламных материалах Организатора (социальные сети, Сайт, буклеты, СМИ) сроком на 5 лет с даты проведения Мероприятия.</w:t>
      </w:r>
    </w:p>
    <w:p w14:paraId="4C2A2F83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6.2. Отзыв согласия на использование изображения возможен, но не распространяется на материалы, выпущенные до получения отзыва (п. 8.2 Оферты).</w:t>
      </w:r>
    </w:p>
    <w:p w14:paraId="4C5F73BA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7. Конфиденциальность и персональные данные</w:t>
      </w:r>
    </w:p>
    <w:p w14:paraId="04E777CC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7.1. Администрация обрабатывает персональные данные Пользователя в соответствии с Федеральным законом № 152-ФЗ «О персональных данных», Политикой конфиденциальности и Согласием на обработку персональных данных.</w:t>
      </w:r>
    </w:p>
    <w:p w14:paraId="3EEB7CB0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7.2. Предоставляя свои данные при регистрации или оплате, Пользователь соглашается на получение сервисных (об изменениях в Мероприятии, напоминания) и новостных рассылок от Организатора. Отказ от новостной рассылки возможен путём нажатия на ссылку «Отписаться» в письме.</w:t>
      </w:r>
    </w:p>
    <w:p w14:paraId="6B1B52E3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lastRenderedPageBreak/>
        <w:t>7.3. Пользователь вправе запросить информацию о своих персональных данных, их уточнение, блокирование или уничтожение, а также отозвать согласие на обработку, направив заявление на электронную почту laskameow@yandex.ru (порядок описан в Политике конфиденциальности).</w:t>
      </w:r>
    </w:p>
    <w:p w14:paraId="655DA40F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8. Ответственность</w:t>
      </w:r>
    </w:p>
    <w:p w14:paraId="546BC3D7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8.1. Сайт предоставляется «как есть». Администрация не гарантирует бесперебойную и безошибочную работу Сайта, а также не несёт ответственности за прямые или косвенные убытки, возникшие в результате использования или невозможности использования Сайта, за исключением случаев, прямо предусмотренных законодательством.</w:t>
      </w:r>
    </w:p>
    <w:p w14:paraId="4544FAA1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8.2. Администрация не отвечает за содержание внешних сайтов, ссылки на которые могут быть размещены на Сайте.</w:t>
      </w:r>
    </w:p>
    <w:p w14:paraId="024FBF12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8.3. В части организации Мероприятий ответственность сторон определяется Публичной офертой (раздел 7).</w:t>
      </w:r>
    </w:p>
    <w:p w14:paraId="6852C82E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9. Изменение условий Соглашения</w:t>
      </w:r>
    </w:p>
    <w:p w14:paraId="4AD67C5B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9.1. Организатор вправе в одностороннем порядке изменять настоящее Соглашение, Политику конфиденциальности и иные регламенты Сайта без предварительного уведомления Пользователя, за исключением случаев, когда законом требуется отдельное согласие.</w:t>
      </w:r>
    </w:p>
    <w:p w14:paraId="216D7B43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9.2. Новая редакция Соглашения вступает в силу с момента её публикации на Сайте. Продолжение использования Сайта после публикации изменений означает принятие изменённой версии.</w:t>
      </w:r>
    </w:p>
    <w:p w14:paraId="001E88C5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9.3. Все договоры (акцепты Оферты), заключённые до даты изменения Соглашения, регулируются условиями, действовавшими на момент оплаты Билета, за исключением случаев, прямо оговоренных в Оферте (п. 11.3).</w:t>
      </w:r>
    </w:p>
    <w:p w14:paraId="55959330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10. Применимое право и разрешение споров</w:t>
      </w:r>
    </w:p>
    <w:p w14:paraId="663C8DB3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10.1. Настоящее Соглашение регулируется законодательством Российской Федерации.</w:t>
      </w:r>
    </w:p>
    <w:p w14:paraId="3C14F022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10.2. Все споры, возникающие в связи с использованием Сайта, подлежат урегулированию путём переговоров. При невозможности достичь согласия споры рассматриваются в суде по месту нахождения Организатора (г. Санкт-Петербург) или по месту жительства Пользователя (если он является потребителем) в соответствии с правилами подсудности, установленными законодательством РФ.</w:t>
      </w:r>
    </w:p>
    <w:p w14:paraId="0A4D159B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10.3. Досудебный претензионный порядок обязателен. Претензия направляется на электронную почту laskameow@yandex.ru. Срок ответа – 10 рабочих дней.</w:t>
      </w:r>
    </w:p>
    <w:p w14:paraId="77FC14B6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11. Заключительные положения</w:t>
      </w:r>
    </w:p>
    <w:p w14:paraId="1CB38C7F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lastRenderedPageBreak/>
        <w:t>11.1. Если какое-либо положение настоящего Соглашения будет признано недействительным или не имеющим юридической силы, остальные положения сохраняют силу.</w:t>
      </w:r>
    </w:p>
    <w:p w14:paraId="2F2199B6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11.2. Бездействие со стороны Организатора в случае нарушения Пользователем условий Соглашения не лишает Организатора права предпринять соответствующие действия в будущем.</w:t>
      </w:r>
    </w:p>
    <w:p w14:paraId="3712B016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11.3. Все уведомления и юридически значимые сообщения направляются сторонами по электронной почте:</w:t>
      </w:r>
    </w:p>
    <w:p w14:paraId="62FA1515" w14:textId="77777777" w:rsidR="008965C1" w:rsidRPr="008965C1" w:rsidRDefault="008965C1" w:rsidP="008965C1">
      <w:pPr>
        <w:numPr>
          <w:ilvl w:val="0"/>
          <w:numId w:val="17"/>
        </w:numPr>
        <w:spacing w:before="240" w:after="240"/>
        <w:rPr>
          <w:lang w:val="ru-RU"/>
        </w:rPr>
      </w:pPr>
      <w:r w:rsidRPr="008965C1">
        <w:rPr>
          <w:lang w:val="ru-RU"/>
        </w:rPr>
        <w:t>для Пользователя – на адрес, указанный при регистрации;</w:t>
      </w:r>
    </w:p>
    <w:p w14:paraId="2F079F58" w14:textId="77777777" w:rsidR="008965C1" w:rsidRPr="008965C1" w:rsidRDefault="008965C1" w:rsidP="008965C1">
      <w:pPr>
        <w:numPr>
          <w:ilvl w:val="0"/>
          <w:numId w:val="17"/>
        </w:numPr>
        <w:spacing w:before="240" w:after="240"/>
        <w:rPr>
          <w:lang w:val="ru-RU"/>
        </w:rPr>
      </w:pPr>
      <w:r w:rsidRPr="008965C1">
        <w:rPr>
          <w:lang w:val="ru-RU"/>
        </w:rPr>
        <w:t>для Организатора – на laskameow@yandex.ru.</w:t>
      </w:r>
    </w:p>
    <w:p w14:paraId="5278CF34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Сообщения в мессенджере Telegram (@laskameow) не признаются официальными заявлениями, если иное прямо не предусмотрено Офертой.</w:t>
      </w:r>
    </w:p>
    <w:p w14:paraId="7FB1EEBB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t>11.4. Настоящее Соглашение действует бессрочно до момента его замены новой редакцией.</w:t>
      </w:r>
    </w:p>
    <w:p w14:paraId="68206AE6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lang w:val="ru-RU"/>
        </w:rPr>
        <w:pict w14:anchorId="37C1A244">
          <v:rect id="_x0000_i1252" style="width:0;height:1.5pt" o:hralign="center" o:hrstd="t" o:hr="t" fillcolor="#a0a0a0" stroked="f"/>
        </w:pict>
      </w:r>
    </w:p>
    <w:p w14:paraId="3EB1FA35" w14:textId="77777777" w:rsidR="008965C1" w:rsidRPr="008965C1" w:rsidRDefault="008965C1" w:rsidP="008965C1">
      <w:pPr>
        <w:spacing w:before="240" w:after="240"/>
        <w:rPr>
          <w:lang w:val="ru-RU"/>
        </w:rPr>
      </w:pPr>
      <w:r w:rsidRPr="008965C1">
        <w:rPr>
          <w:b/>
          <w:bCs/>
          <w:lang w:val="ru-RU"/>
        </w:rPr>
        <w:t>Дата публикации: 28.05.2026</w:t>
      </w:r>
      <w:r w:rsidRPr="008965C1">
        <w:rPr>
          <w:b/>
          <w:bCs/>
          <w:lang w:val="ru-RU"/>
        </w:rPr>
        <w:br/>
      </w:r>
      <w:r w:rsidRPr="008965C1">
        <w:rPr>
          <w:lang w:val="ru-RU"/>
        </w:rPr>
        <w:t>С изменениями от: – (новая редакция вводится публикацией на Сайте)</w:t>
      </w:r>
    </w:p>
    <w:p w14:paraId="4CD8985F" w14:textId="77777777" w:rsidR="008965C1" w:rsidRPr="008965C1" w:rsidRDefault="008965C1" w:rsidP="008965C1">
      <w:pPr>
        <w:spacing w:before="240" w:after="240"/>
        <w:rPr>
          <w:b/>
          <w:bCs/>
          <w:lang w:val="ru-RU"/>
        </w:rPr>
      </w:pPr>
      <w:r w:rsidRPr="008965C1">
        <w:rPr>
          <w:b/>
          <w:bCs/>
          <w:lang w:val="ru-RU"/>
        </w:rPr>
        <w:t>Организатор:</w:t>
      </w:r>
      <w:r w:rsidRPr="008965C1">
        <w:rPr>
          <w:b/>
          <w:bCs/>
          <w:lang w:val="ru-RU"/>
        </w:rPr>
        <w:br/>
        <w:t>ИП Васильев Андрей Станиславович</w:t>
      </w:r>
      <w:r w:rsidRPr="008965C1">
        <w:rPr>
          <w:b/>
          <w:bCs/>
          <w:lang w:val="ru-RU"/>
        </w:rPr>
        <w:br/>
        <w:t>ОГРНИП: 326470400073513</w:t>
      </w:r>
      <w:r w:rsidRPr="008965C1">
        <w:rPr>
          <w:b/>
          <w:bCs/>
          <w:lang w:val="ru-RU"/>
        </w:rPr>
        <w:br/>
        <w:t>ИНН: 472005465898</w:t>
      </w:r>
      <w:r w:rsidRPr="008965C1">
        <w:rPr>
          <w:b/>
          <w:bCs/>
          <w:lang w:val="ru-RU"/>
        </w:rPr>
        <w:br/>
        <w:t>E-mail: laskameow@yandex.ru</w:t>
      </w:r>
      <w:r w:rsidRPr="008965C1">
        <w:rPr>
          <w:b/>
          <w:bCs/>
          <w:lang w:val="ru-RU"/>
        </w:rPr>
        <w:br/>
        <w:t>Telegram (информационный): @laskameow</w:t>
      </w:r>
    </w:p>
    <w:p w14:paraId="00000077" w14:textId="77777777" w:rsidR="00023975" w:rsidRPr="008965C1" w:rsidRDefault="00023975" w:rsidP="008965C1">
      <w:pPr>
        <w:spacing w:before="240" w:after="240"/>
        <w:rPr>
          <w:lang w:val="ru-RU"/>
        </w:rPr>
      </w:pPr>
    </w:p>
    <w:sectPr w:rsidR="00023975" w:rsidRPr="008965C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29FA7C8-7CC2-4E3B-84A6-CCDE106ED5E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134B94C-A31F-404C-B6B9-7A3646F4DE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95087"/>
    <w:multiLevelType w:val="multilevel"/>
    <w:tmpl w:val="1F2E6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6F64C5"/>
    <w:multiLevelType w:val="multilevel"/>
    <w:tmpl w:val="2C1EF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A98"/>
    <w:multiLevelType w:val="multilevel"/>
    <w:tmpl w:val="4EFA6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3E6420"/>
    <w:multiLevelType w:val="multilevel"/>
    <w:tmpl w:val="F2929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5C1A5F"/>
    <w:multiLevelType w:val="multilevel"/>
    <w:tmpl w:val="B53C4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2C6532"/>
    <w:multiLevelType w:val="multilevel"/>
    <w:tmpl w:val="FBB60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8C4C3F"/>
    <w:multiLevelType w:val="multilevel"/>
    <w:tmpl w:val="91143A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EA1881"/>
    <w:multiLevelType w:val="multilevel"/>
    <w:tmpl w:val="5E86D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C323B6"/>
    <w:multiLevelType w:val="multilevel"/>
    <w:tmpl w:val="75C2F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FA626B0"/>
    <w:multiLevelType w:val="multilevel"/>
    <w:tmpl w:val="F57AD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FD7A64"/>
    <w:multiLevelType w:val="multilevel"/>
    <w:tmpl w:val="59C42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5B046B9"/>
    <w:multiLevelType w:val="multilevel"/>
    <w:tmpl w:val="DD2A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0D1FD6"/>
    <w:multiLevelType w:val="multilevel"/>
    <w:tmpl w:val="085E38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BE38EA"/>
    <w:multiLevelType w:val="multilevel"/>
    <w:tmpl w:val="497463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E1B0304"/>
    <w:multiLevelType w:val="multilevel"/>
    <w:tmpl w:val="BDCA9A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6712837"/>
    <w:multiLevelType w:val="multilevel"/>
    <w:tmpl w:val="EB328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2520CF"/>
    <w:multiLevelType w:val="multilevel"/>
    <w:tmpl w:val="DBFE2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3210001">
    <w:abstractNumId w:val="16"/>
  </w:num>
  <w:num w:numId="2" w16cid:durableId="1562640585">
    <w:abstractNumId w:val="5"/>
  </w:num>
  <w:num w:numId="3" w16cid:durableId="1819883158">
    <w:abstractNumId w:val="4"/>
  </w:num>
  <w:num w:numId="4" w16cid:durableId="205875433">
    <w:abstractNumId w:val="13"/>
  </w:num>
  <w:num w:numId="5" w16cid:durableId="1094325704">
    <w:abstractNumId w:val="14"/>
  </w:num>
  <w:num w:numId="6" w16cid:durableId="1402413635">
    <w:abstractNumId w:val="10"/>
  </w:num>
  <w:num w:numId="7" w16cid:durableId="198780473">
    <w:abstractNumId w:val="2"/>
  </w:num>
  <w:num w:numId="8" w16cid:durableId="597099709">
    <w:abstractNumId w:val="0"/>
  </w:num>
  <w:num w:numId="9" w16cid:durableId="1070035177">
    <w:abstractNumId w:val="8"/>
  </w:num>
  <w:num w:numId="10" w16cid:durableId="1823109757">
    <w:abstractNumId w:val="12"/>
  </w:num>
  <w:num w:numId="11" w16cid:durableId="656763121">
    <w:abstractNumId w:val="6"/>
  </w:num>
  <w:num w:numId="12" w16cid:durableId="657541727">
    <w:abstractNumId w:val="3"/>
  </w:num>
  <w:num w:numId="13" w16cid:durableId="2046131889">
    <w:abstractNumId w:val="15"/>
  </w:num>
  <w:num w:numId="14" w16cid:durableId="616450861">
    <w:abstractNumId w:val="9"/>
  </w:num>
  <w:num w:numId="15" w16cid:durableId="1567494198">
    <w:abstractNumId w:val="11"/>
  </w:num>
  <w:num w:numId="16" w16cid:durableId="981226414">
    <w:abstractNumId w:val="7"/>
  </w:num>
  <w:num w:numId="17" w16cid:durableId="1127699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975"/>
    <w:rsid w:val="00023975"/>
    <w:rsid w:val="007653B7"/>
    <w:rsid w:val="008816FF"/>
    <w:rsid w:val="008965C1"/>
    <w:rsid w:val="0096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904F5"/>
  <w15:docId w15:val="{360D5E42-C789-4274-B038-08C9E17E9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8965C1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965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wty.ru" TargetMode="External"/><Relationship Id="rId5" Type="http://schemas.openxmlformats.org/officeDocument/2006/relationships/hyperlink" Target="https://pawty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1397</Words>
  <Characters>7964</Characters>
  <Application>Microsoft Office Word</Application>
  <DocSecurity>0</DocSecurity>
  <Lines>66</Lines>
  <Paragraphs>18</Paragraphs>
  <ScaleCrop>false</ScaleCrop>
  <Company/>
  <LinksUpToDate>false</LinksUpToDate>
  <CharactersWithSpaces>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Андрей Васильев</cp:lastModifiedBy>
  <cp:revision>3</cp:revision>
  <dcterms:created xsi:type="dcterms:W3CDTF">2026-05-28T13:56:00Z</dcterms:created>
  <dcterms:modified xsi:type="dcterms:W3CDTF">2026-05-28T14:18:00Z</dcterms:modified>
</cp:coreProperties>
</file>